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EF83" w14:textId="31BF9342" w:rsidR="00A0292E" w:rsidRPr="003047F8" w:rsidRDefault="00C62163" w:rsidP="003047F8">
      <w:pPr>
        <w:contextualSpacing/>
        <w:jc w:val="center"/>
        <w:rPr>
          <w:rFonts w:ascii="Gill Sans MT" w:hAnsi="Gill Sans MT"/>
          <w:sz w:val="36"/>
          <w:szCs w:val="36"/>
        </w:rPr>
      </w:pPr>
      <w:r w:rsidRPr="003047F8">
        <w:rPr>
          <w:rFonts w:ascii="Gill Sans MT" w:hAnsi="Gill Sans MT"/>
          <w:sz w:val="36"/>
          <w:szCs w:val="36"/>
        </w:rPr>
        <w:t xml:space="preserve">Hampton-Seabrook Estuary </w:t>
      </w:r>
      <w:r w:rsidR="000C4469">
        <w:rPr>
          <w:rFonts w:ascii="Gill Sans MT" w:hAnsi="Gill Sans MT"/>
          <w:sz w:val="36"/>
          <w:szCs w:val="36"/>
        </w:rPr>
        <w:t xml:space="preserve">(HSE) </w:t>
      </w:r>
      <w:r w:rsidRPr="003047F8">
        <w:rPr>
          <w:rFonts w:ascii="Gill Sans MT" w:hAnsi="Gill Sans MT"/>
          <w:sz w:val="36"/>
          <w:szCs w:val="36"/>
        </w:rPr>
        <w:t>Collaborative Meeting</w:t>
      </w:r>
    </w:p>
    <w:p w14:paraId="3E6AB795" w14:textId="305F2AA1" w:rsidR="00C62163" w:rsidRPr="004024CA" w:rsidRDefault="00397AAA" w:rsidP="003047F8">
      <w:pPr>
        <w:contextualSpacing/>
        <w:jc w:val="center"/>
        <w:rPr>
          <w:rFonts w:ascii="Gill Sans MT" w:hAnsi="Gill Sans MT"/>
          <w:sz w:val="28"/>
          <w:szCs w:val="28"/>
        </w:rPr>
      </w:pPr>
      <w:r w:rsidRPr="004024CA">
        <w:rPr>
          <w:rFonts w:ascii="Gill Sans MT" w:hAnsi="Gill Sans MT"/>
          <w:sz w:val="28"/>
          <w:szCs w:val="28"/>
        </w:rPr>
        <w:t>January 10</w:t>
      </w:r>
      <w:r w:rsidR="001E63A0" w:rsidRPr="004024CA">
        <w:rPr>
          <w:rFonts w:ascii="Gill Sans MT" w:hAnsi="Gill Sans MT"/>
          <w:sz w:val="28"/>
          <w:szCs w:val="28"/>
        </w:rPr>
        <w:t>, 202</w:t>
      </w:r>
      <w:r w:rsidR="00510906">
        <w:rPr>
          <w:rFonts w:ascii="Gill Sans MT" w:hAnsi="Gill Sans MT"/>
          <w:sz w:val="28"/>
          <w:szCs w:val="28"/>
        </w:rPr>
        <w:t>4</w:t>
      </w:r>
    </w:p>
    <w:p w14:paraId="1EC7CE7E" w14:textId="146B5316" w:rsidR="00C62163" w:rsidRPr="004024CA" w:rsidRDefault="00147D11" w:rsidP="003047F8">
      <w:pPr>
        <w:contextualSpacing/>
        <w:jc w:val="center"/>
        <w:rPr>
          <w:rFonts w:ascii="Gill Sans MT" w:hAnsi="Gill Sans MT"/>
          <w:sz w:val="28"/>
          <w:szCs w:val="28"/>
        </w:rPr>
      </w:pPr>
      <w:r w:rsidRPr="004024CA">
        <w:rPr>
          <w:rFonts w:ascii="Gill Sans MT" w:hAnsi="Gill Sans MT"/>
          <w:sz w:val="28"/>
          <w:szCs w:val="28"/>
        </w:rPr>
        <w:t>11:00AM – 12:30PM</w:t>
      </w:r>
    </w:p>
    <w:p w14:paraId="40F50FF8" w14:textId="77777777" w:rsidR="001324D1" w:rsidRPr="003047F8" w:rsidRDefault="001324D1">
      <w:pPr>
        <w:rPr>
          <w:rFonts w:ascii="Gill Sans MT" w:hAnsi="Gill Sans MT" w:cstheme="minorHAnsi"/>
          <w:color w:val="000000"/>
          <w:spacing w:val="5"/>
          <w:shd w:val="clear" w:color="auto" w:fill="FFFFFF"/>
        </w:rPr>
      </w:pPr>
    </w:p>
    <w:p w14:paraId="712E5935" w14:textId="2088C343" w:rsidR="000A2C9C" w:rsidRPr="003047F8" w:rsidRDefault="00C240C1" w:rsidP="001324D1">
      <w:pPr>
        <w:pBdr>
          <w:top w:val="single" w:sz="4" w:space="1" w:color="auto"/>
          <w:bottom w:val="single" w:sz="4" w:space="1" w:color="auto"/>
        </w:pBdr>
        <w:jc w:val="center"/>
        <w:rPr>
          <w:rFonts w:ascii="Gill Sans MT" w:hAnsi="Gill Sans MT" w:cstheme="minorHAnsi"/>
          <w:color w:val="000000"/>
          <w:spacing w:val="5"/>
          <w:shd w:val="clear" w:color="auto" w:fill="FFFFFF"/>
        </w:rPr>
      </w:pPr>
      <w:r>
        <w:rPr>
          <w:rFonts w:ascii="Gill Sans MT" w:hAnsi="Gill Sans MT" w:cstheme="minorHAnsi"/>
          <w:color w:val="000000"/>
          <w:spacing w:val="5"/>
          <w:shd w:val="clear" w:color="auto" w:fill="FFFFFF"/>
        </w:rPr>
        <w:t>MINUTES</w:t>
      </w:r>
    </w:p>
    <w:p w14:paraId="2D642D88" w14:textId="77777777" w:rsidR="00AF2C23" w:rsidRDefault="00AF2C23" w:rsidP="00AF2C23">
      <w:pPr>
        <w:pStyle w:val="ListParagraph"/>
        <w:ind w:left="1080"/>
        <w:contextualSpacing w:val="0"/>
        <w:rPr>
          <w:rFonts w:ascii="Gill Sans MT" w:hAnsi="Gill Sans MT"/>
        </w:rPr>
      </w:pPr>
    </w:p>
    <w:p w14:paraId="04BF7D5D" w14:textId="660A89AE" w:rsidR="005C640D" w:rsidRPr="00C240C1" w:rsidRDefault="00646F29" w:rsidP="005C640D">
      <w:pPr>
        <w:pStyle w:val="ListParagraph"/>
        <w:numPr>
          <w:ilvl w:val="0"/>
          <w:numId w:val="4"/>
        </w:numPr>
        <w:contextualSpacing w:val="0"/>
        <w:rPr>
          <w:rFonts w:ascii="Gill Sans MT" w:hAnsi="Gill Sans MT"/>
          <w:b/>
          <w:bCs/>
        </w:rPr>
      </w:pPr>
      <w:r w:rsidRPr="00C240C1">
        <w:rPr>
          <w:rFonts w:ascii="Gill Sans MT" w:hAnsi="Gill Sans MT"/>
          <w:b/>
          <w:bCs/>
        </w:rPr>
        <w:t xml:space="preserve">Welcome and Introductions </w:t>
      </w:r>
    </w:p>
    <w:p w14:paraId="412AAEC6" w14:textId="77777777" w:rsidR="00C240C1" w:rsidRDefault="00C240C1" w:rsidP="00C240C1">
      <w:pPr>
        <w:rPr>
          <w:rFonts w:ascii="Gill Sans MT" w:hAnsi="Gill Sans MT"/>
        </w:rPr>
      </w:pPr>
      <w:r>
        <w:rPr>
          <w:rFonts w:ascii="Gill Sans MT" w:hAnsi="Gill Sans MT"/>
        </w:rPr>
        <w:t xml:space="preserve">Liz Durfee, Collaborative Coordinator </w:t>
      </w:r>
    </w:p>
    <w:p w14:paraId="34F06419" w14:textId="42A201E6" w:rsidR="00E73570" w:rsidRDefault="00C240C1" w:rsidP="00E73570">
      <w:pPr>
        <w:pStyle w:val="ListParagraph"/>
        <w:numPr>
          <w:ilvl w:val="0"/>
          <w:numId w:val="11"/>
        </w:numPr>
        <w:rPr>
          <w:rFonts w:ascii="Gill Sans MT" w:hAnsi="Gill Sans MT"/>
        </w:rPr>
      </w:pPr>
      <w:r>
        <w:rPr>
          <w:rFonts w:ascii="Gill Sans MT" w:hAnsi="Gill Sans MT"/>
        </w:rPr>
        <w:t xml:space="preserve">Welcome to the Winter 2024 HSE Collaborative meeting. The Collaborative is </w:t>
      </w:r>
      <w:r w:rsidR="00E73570">
        <w:rPr>
          <w:rFonts w:ascii="Gill Sans MT" w:hAnsi="Gill Sans MT"/>
        </w:rPr>
        <w:t>a</w:t>
      </w:r>
      <w:r w:rsidR="00BA2C08" w:rsidRPr="00C240C1">
        <w:rPr>
          <w:rFonts w:ascii="Gill Sans MT" w:hAnsi="Gill Sans MT"/>
        </w:rPr>
        <w:t xml:space="preserve">bout 100 or so professionals with an interest in the estuary. Collaborative meets about quarterly and </w:t>
      </w:r>
      <w:r w:rsidR="00E73570">
        <w:rPr>
          <w:rFonts w:ascii="Gill Sans MT" w:hAnsi="Gill Sans MT"/>
        </w:rPr>
        <w:t xml:space="preserve">has a </w:t>
      </w:r>
      <w:r w:rsidR="00BA2C08" w:rsidRPr="00C240C1">
        <w:rPr>
          <w:rFonts w:ascii="Gill Sans MT" w:hAnsi="Gill Sans MT"/>
        </w:rPr>
        <w:t xml:space="preserve">steering committee </w:t>
      </w:r>
      <w:r w:rsidR="00E73570">
        <w:rPr>
          <w:rFonts w:ascii="Gill Sans MT" w:hAnsi="Gill Sans MT"/>
        </w:rPr>
        <w:t>that mee</w:t>
      </w:r>
      <w:r w:rsidR="006243FC">
        <w:rPr>
          <w:rFonts w:ascii="Gill Sans MT" w:hAnsi="Gill Sans MT"/>
        </w:rPr>
        <w:t>t</w:t>
      </w:r>
      <w:r w:rsidR="00E73570">
        <w:rPr>
          <w:rFonts w:ascii="Gill Sans MT" w:hAnsi="Gill Sans MT"/>
        </w:rPr>
        <w:t xml:space="preserve">s regularly. </w:t>
      </w:r>
      <w:r w:rsidRPr="00C240C1">
        <w:rPr>
          <w:rFonts w:ascii="Gill Sans MT" w:hAnsi="Gill Sans MT"/>
        </w:rPr>
        <w:t xml:space="preserve">Please feel free to send recommendations for meeting agenda items or contact </w:t>
      </w:r>
      <w:r w:rsidR="0079588F">
        <w:rPr>
          <w:rFonts w:ascii="Gill Sans MT" w:hAnsi="Gill Sans MT"/>
        </w:rPr>
        <w:t xml:space="preserve">Liz </w:t>
      </w:r>
      <w:r w:rsidR="00E73570">
        <w:rPr>
          <w:rFonts w:ascii="Gill Sans MT" w:hAnsi="Gill Sans MT"/>
        </w:rPr>
        <w:t>with questions or suggestions (</w:t>
      </w:r>
      <w:hyperlink r:id="rId8" w:history="1">
        <w:r w:rsidR="00E73570" w:rsidRPr="0054427D">
          <w:rPr>
            <w:rStyle w:val="Hyperlink"/>
            <w:rFonts w:ascii="Gill Sans MT" w:hAnsi="Gill Sans MT"/>
          </w:rPr>
          <w:t>HSE.Collaborative.Coordinator@gmail.com</w:t>
        </w:r>
      </w:hyperlink>
      <w:r w:rsidR="00E73570">
        <w:rPr>
          <w:rFonts w:ascii="Gill Sans MT" w:hAnsi="Gill Sans MT"/>
        </w:rPr>
        <w:t xml:space="preserve">). </w:t>
      </w:r>
    </w:p>
    <w:p w14:paraId="1EBB971B" w14:textId="77777777" w:rsidR="0071011C" w:rsidRDefault="0071011C" w:rsidP="00E73570">
      <w:pPr>
        <w:pStyle w:val="ListParagraph"/>
        <w:numPr>
          <w:ilvl w:val="0"/>
          <w:numId w:val="11"/>
        </w:numPr>
        <w:rPr>
          <w:rFonts w:ascii="Gill Sans MT" w:hAnsi="Gill Sans MT"/>
        </w:rPr>
      </w:pPr>
      <w:proofErr w:type="gramStart"/>
      <w:r>
        <w:rPr>
          <w:rFonts w:ascii="Gill Sans MT" w:hAnsi="Gill Sans MT"/>
        </w:rPr>
        <w:t>Most of</w:t>
      </w:r>
      <w:proofErr w:type="gramEnd"/>
      <w:r>
        <w:rPr>
          <w:rFonts w:ascii="Gill Sans MT" w:hAnsi="Gill Sans MT"/>
        </w:rPr>
        <w:t xml:space="preserve"> the meeting will be dedicated to presentations on salt marsh ditch remediation in Massachusetts and New Hampshire. </w:t>
      </w:r>
    </w:p>
    <w:p w14:paraId="6C4E346A" w14:textId="7B70500A" w:rsidR="009A4241" w:rsidRPr="00E73570" w:rsidRDefault="00C240C1" w:rsidP="0071011C">
      <w:pPr>
        <w:pStyle w:val="ListParagraph"/>
        <w:rPr>
          <w:rFonts w:ascii="Gill Sans MT" w:hAnsi="Gill Sans MT"/>
        </w:rPr>
      </w:pPr>
      <w:r w:rsidRPr="00E73570">
        <w:rPr>
          <w:rFonts w:ascii="Gill Sans MT" w:hAnsi="Gill Sans MT"/>
        </w:rPr>
        <w:t xml:space="preserve"> </w:t>
      </w:r>
    </w:p>
    <w:p w14:paraId="5F1A460F" w14:textId="4212500E" w:rsidR="005C640D" w:rsidRPr="006A742A" w:rsidRDefault="005C640D" w:rsidP="005C640D">
      <w:pPr>
        <w:pStyle w:val="ListParagraph"/>
        <w:numPr>
          <w:ilvl w:val="0"/>
          <w:numId w:val="4"/>
        </w:numPr>
        <w:contextualSpacing w:val="0"/>
        <w:rPr>
          <w:rFonts w:ascii="Gill Sans MT" w:hAnsi="Gill Sans MT"/>
          <w:b/>
          <w:bCs/>
        </w:rPr>
      </w:pPr>
      <w:r w:rsidRPr="006A742A">
        <w:rPr>
          <w:rFonts w:ascii="Gill Sans MT" w:hAnsi="Gill Sans MT"/>
          <w:b/>
          <w:bCs/>
        </w:rPr>
        <w:t>Steering Committee updates</w:t>
      </w:r>
      <w:r w:rsidR="00B50BC9" w:rsidRPr="006A742A">
        <w:rPr>
          <w:rFonts w:ascii="Gill Sans MT" w:hAnsi="Gill Sans MT"/>
          <w:b/>
          <w:bCs/>
        </w:rPr>
        <w:t xml:space="preserve"> </w:t>
      </w:r>
    </w:p>
    <w:p w14:paraId="67F3C759" w14:textId="4775F148" w:rsidR="00620EE4" w:rsidRDefault="00620EE4" w:rsidP="00620EE4">
      <w:pPr>
        <w:rPr>
          <w:rFonts w:ascii="Gill Sans MT" w:hAnsi="Gill Sans MT"/>
        </w:rPr>
      </w:pPr>
      <w:r>
        <w:rPr>
          <w:rFonts w:ascii="Gill Sans MT" w:hAnsi="Gill Sans MT"/>
        </w:rPr>
        <w:t>Kate Swails, NOAA</w:t>
      </w:r>
    </w:p>
    <w:p w14:paraId="70017525" w14:textId="76FE7648" w:rsidR="00620EE4" w:rsidRDefault="00D60757" w:rsidP="00620EE4">
      <w:pPr>
        <w:pStyle w:val="ListParagraph"/>
        <w:numPr>
          <w:ilvl w:val="0"/>
          <w:numId w:val="11"/>
        </w:numPr>
        <w:rPr>
          <w:rFonts w:ascii="Gill Sans MT" w:hAnsi="Gill Sans MT"/>
        </w:rPr>
      </w:pPr>
      <w:r>
        <w:rPr>
          <w:rFonts w:ascii="Gill Sans MT" w:hAnsi="Gill Sans MT"/>
        </w:rPr>
        <w:t>I am</w:t>
      </w:r>
      <w:r w:rsidR="0079588F">
        <w:rPr>
          <w:rFonts w:ascii="Gill Sans MT" w:hAnsi="Gill Sans MT"/>
        </w:rPr>
        <w:t xml:space="preserve"> the </w:t>
      </w:r>
      <w:r w:rsidR="00893835">
        <w:rPr>
          <w:rFonts w:ascii="Gill Sans MT" w:hAnsi="Gill Sans MT"/>
        </w:rPr>
        <w:t>n</w:t>
      </w:r>
      <w:r w:rsidR="00620EE4">
        <w:rPr>
          <w:rFonts w:ascii="Gill Sans MT" w:hAnsi="Gill Sans MT"/>
        </w:rPr>
        <w:t xml:space="preserve">ew </w:t>
      </w:r>
      <w:r w:rsidR="00893835">
        <w:rPr>
          <w:rFonts w:ascii="Gill Sans MT" w:hAnsi="Gill Sans MT"/>
        </w:rPr>
        <w:t>C</w:t>
      </w:r>
      <w:r w:rsidR="00620EE4">
        <w:rPr>
          <w:rFonts w:ascii="Gill Sans MT" w:hAnsi="Gill Sans MT"/>
        </w:rPr>
        <w:t xml:space="preserve">oastal </w:t>
      </w:r>
      <w:r w:rsidR="00893835">
        <w:rPr>
          <w:rFonts w:ascii="Gill Sans MT" w:hAnsi="Gill Sans MT"/>
        </w:rPr>
        <w:t>P</w:t>
      </w:r>
      <w:r w:rsidR="00620EE4">
        <w:rPr>
          <w:rFonts w:ascii="Gill Sans MT" w:hAnsi="Gill Sans MT"/>
        </w:rPr>
        <w:t xml:space="preserve">rogram </w:t>
      </w:r>
      <w:r w:rsidR="00893835">
        <w:rPr>
          <w:rFonts w:ascii="Gill Sans MT" w:hAnsi="Gill Sans MT"/>
        </w:rPr>
        <w:t>L</w:t>
      </w:r>
      <w:r w:rsidR="00620EE4">
        <w:rPr>
          <w:rFonts w:ascii="Gill Sans MT" w:hAnsi="Gill Sans MT"/>
        </w:rPr>
        <w:t xml:space="preserve">iaison for NOAA’s </w:t>
      </w:r>
      <w:r w:rsidR="0079588F">
        <w:rPr>
          <w:rFonts w:ascii="Gill Sans MT" w:hAnsi="Gill Sans MT"/>
        </w:rPr>
        <w:t xml:space="preserve">Office for </w:t>
      </w:r>
      <w:r w:rsidR="00620EE4">
        <w:rPr>
          <w:rFonts w:ascii="Gill Sans MT" w:hAnsi="Gill Sans MT"/>
        </w:rPr>
        <w:t xml:space="preserve">Coastal </w:t>
      </w:r>
      <w:r w:rsidR="0079588F">
        <w:rPr>
          <w:rFonts w:ascii="Gill Sans MT" w:hAnsi="Gill Sans MT"/>
        </w:rPr>
        <w:t>Management</w:t>
      </w:r>
      <w:r w:rsidR="00893835">
        <w:rPr>
          <w:rFonts w:ascii="Gill Sans MT" w:hAnsi="Gill Sans MT"/>
        </w:rPr>
        <w:t xml:space="preserve"> and attending her first HSE Collaborative Meeting.</w:t>
      </w:r>
      <w:r w:rsidR="0079588F">
        <w:rPr>
          <w:rFonts w:ascii="Gill Sans MT" w:hAnsi="Gill Sans MT"/>
        </w:rPr>
        <w:t xml:space="preserve"> </w:t>
      </w:r>
      <w:r w:rsidR="009665EB">
        <w:rPr>
          <w:rFonts w:ascii="Gill Sans MT" w:hAnsi="Gill Sans MT"/>
        </w:rPr>
        <w:t>Thank you to</w:t>
      </w:r>
      <w:r>
        <w:rPr>
          <w:rFonts w:ascii="Gill Sans MT" w:hAnsi="Gill Sans MT"/>
        </w:rPr>
        <w:t xml:space="preserve"> everyone</w:t>
      </w:r>
      <w:r w:rsidR="0079588F">
        <w:rPr>
          <w:rFonts w:ascii="Gill Sans MT" w:hAnsi="Gill Sans MT"/>
        </w:rPr>
        <w:t xml:space="preserve"> for </w:t>
      </w:r>
      <w:r w:rsidR="00866403">
        <w:rPr>
          <w:rFonts w:ascii="Gill Sans MT" w:hAnsi="Gill Sans MT"/>
        </w:rPr>
        <w:t>developing</w:t>
      </w:r>
      <w:r w:rsidR="0079588F">
        <w:rPr>
          <w:rFonts w:ascii="Gill Sans MT" w:hAnsi="Gill Sans MT"/>
        </w:rPr>
        <w:t xml:space="preserve"> grant applications for all the available opportunities. </w:t>
      </w:r>
      <w:r>
        <w:rPr>
          <w:rFonts w:ascii="Gill Sans MT" w:hAnsi="Gill Sans MT"/>
        </w:rPr>
        <w:t>Could</w:t>
      </w:r>
      <w:r w:rsidR="0079588F">
        <w:rPr>
          <w:rFonts w:ascii="Gill Sans MT" w:hAnsi="Gill Sans MT"/>
        </w:rPr>
        <w:t xml:space="preserve"> Steve or Chris </w:t>
      </w:r>
      <w:r>
        <w:rPr>
          <w:rFonts w:ascii="Gill Sans MT" w:hAnsi="Gill Sans MT"/>
        </w:rPr>
        <w:t xml:space="preserve">give </w:t>
      </w:r>
      <w:r w:rsidR="0079588F">
        <w:rPr>
          <w:rFonts w:ascii="Gill Sans MT" w:hAnsi="Gill Sans MT"/>
        </w:rPr>
        <w:t>an update from the visit by Secretary H</w:t>
      </w:r>
      <w:r w:rsidR="00C81B70">
        <w:rPr>
          <w:rFonts w:ascii="Gill Sans MT" w:hAnsi="Gill Sans MT"/>
        </w:rPr>
        <w:t>aaland</w:t>
      </w:r>
      <w:r>
        <w:rPr>
          <w:rFonts w:ascii="Gill Sans MT" w:hAnsi="Gill Sans MT"/>
        </w:rPr>
        <w:t>?</w:t>
      </w:r>
      <w:r w:rsidR="0079588F">
        <w:rPr>
          <w:rFonts w:ascii="Gill Sans MT" w:hAnsi="Gill Sans MT"/>
        </w:rPr>
        <w:t xml:space="preserve"> </w:t>
      </w:r>
    </w:p>
    <w:p w14:paraId="1E847028" w14:textId="777F0342" w:rsidR="0079588F" w:rsidRDefault="00C81B70" w:rsidP="00C81B70">
      <w:pPr>
        <w:rPr>
          <w:rFonts w:ascii="Gill Sans MT" w:hAnsi="Gill Sans MT"/>
        </w:rPr>
      </w:pPr>
      <w:r>
        <w:rPr>
          <w:rFonts w:ascii="Gill Sans MT" w:hAnsi="Gill Sans MT"/>
        </w:rPr>
        <w:t xml:space="preserve">Steve Couture, NHDES </w:t>
      </w:r>
      <w:r w:rsidR="00866403">
        <w:rPr>
          <w:rFonts w:ascii="Gill Sans MT" w:hAnsi="Gill Sans MT"/>
        </w:rPr>
        <w:t>Coastal Program</w:t>
      </w:r>
    </w:p>
    <w:p w14:paraId="2A1504A2" w14:textId="210A0ABB" w:rsidR="006D6420" w:rsidRDefault="00C81B70" w:rsidP="00C81B70">
      <w:pPr>
        <w:pStyle w:val="ListParagraph"/>
        <w:numPr>
          <w:ilvl w:val="0"/>
          <w:numId w:val="11"/>
        </w:numPr>
        <w:rPr>
          <w:rFonts w:ascii="Gill Sans MT" w:hAnsi="Gill Sans MT"/>
        </w:rPr>
      </w:pPr>
      <w:r>
        <w:rPr>
          <w:rFonts w:ascii="Gill Sans MT" w:hAnsi="Gill Sans MT"/>
        </w:rPr>
        <w:t xml:space="preserve">We nailed it. </w:t>
      </w:r>
      <w:r w:rsidR="00866403">
        <w:rPr>
          <w:rFonts w:ascii="Gill Sans MT" w:hAnsi="Gill Sans MT"/>
        </w:rPr>
        <w:t>Secretary</w:t>
      </w:r>
      <w:r>
        <w:rPr>
          <w:rFonts w:ascii="Gill Sans MT" w:hAnsi="Gill Sans MT"/>
        </w:rPr>
        <w:t xml:space="preserve"> </w:t>
      </w:r>
      <w:r w:rsidR="00866403">
        <w:rPr>
          <w:rFonts w:ascii="Gill Sans MT" w:hAnsi="Gill Sans MT"/>
        </w:rPr>
        <w:t xml:space="preserve">Deb Haaland (Department of the Interior) </w:t>
      </w:r>
      <w:r>
        <w:rPr>
          <w:rFonts w:ascii="Gill Sans MT" w:hAnsi="Gill Sans MT"/>
        </w:rPr>
        <w:t xml:space="preserve">and </w:t>
      </w:r>
      <w:r w:rsidR="00866403">
        <w:rPr>
          <w:rFonts w:ascii="Gill Sans MT" w:hAnsi="Gill Sans MT"/>
        </w:rPr>
        <w:t xml:space="preserve">the </w:t>
      </w:r>
      <w:r w:rsidR="005768D7">
        <w:rPr>
          <w:rFonts w:ascii="Gill Sans MT" w:hAnsi="Gill Sans MT"/>
        </w:rPr>
        <w:t xml:space="preserve">Fish and Wildlife </w:t>
      </w:r>
      <w:r w:rsidR="00C530FF">
        <w:rPr>
          <w:rFonts w:ascii="Gill Sans MT" w:hAnsi="Gill Sans MT"/>
        </w:rPr>
        <w:t>Service</w:t>
      </w:r>
      <w:r w:rsidR="005768D7">
        <w:rPr>
          <w:rFonts w:ascii="Gill Sans MT" w:hAnsi="Gill Sans MT"/>
        </w:rPr>
        <w:t xml:space="preserve"> Director </w:t>
      </w:r>
      <w:r w:rsidR="00E72F05">
        <w:rPr>
          <w:rFonts w:ascii="Gill Sans MT" w:hAnsi="Gill Sans MT"/>
        </w:rPr>
        <w:t xml:space="preserve">Martha Williams </w:t>
      </w:r>
      <w:r>
        <w:rPr>
          <w:rFonts w:ascii="Gill Sans MT" w:hAnsi="Gill Sans MT"/>
        </w:rPr>
        <w:t>had great words formally and informally. Good press</w:t>
      </w:r>
      <w:r w:rsidR="0066650E">
        <w:rPr>
          <w:rFonts w:ascii="Gill Sans MT" w:hAnsi="Gill Sans MT"/>
        </w:rPr>
        <w:t>.</w:t>
      </w:r>
      <w:r>
        <w:rPr>
          <w:rFonts w:ascii="Gill Sans MT" w:hAnsi="Gill Sans MT"/>
        </w:rPr>
        <w:t xml:space="preserve"> </w:t>
      </w:r>
      <w:proofErr w:type="gramStart"/>
      <w:r w:rsidR="00F2292C">
        <w:rPr>
          <w:rFonts w:ascii="Gill Sans MT" w:hAnsi="Gill Sans MT"/>
        </w:rPr>
        <w:t>Great success</w:t>
      </w:r>
      <w:proofErr w:type="gramEnd"/>
      <w:r w:rsidR="00F2292C">
        <w:rPr>
          <w:rFonts w:ascii="Gill Sans MT" w:hAnsi="Gill Sans MT"/>
        </w:rPr>
        <w:t xml:space="preserve"> and opportunity for all the partners to be recognized. </w:t>
      </w:r>
      <w:r w:rsidR="00866403">
        <w:rPr>
          <w:rFonts w:ascii="Gill Sans MT" w:hAnsi="Gill Sans MT"/>
        </w:rPr>
        <w:t xml:space="preserve">Chris Meaney (FWS) and Kevin Lucey (NHDES Coastal Program) were instrumental. </w:t>
      </w:r>
      <w:r w:rsidR="00F2292C">
        <w:rPr>
          <w:rFonts w:ascii="Gill Sans MT" w:hAnsi="Gill Sans MT"/>
        </w:rPr>
        <w:t xml:space="preserve">Jay </w:t>
      </w:r>
      <w:r w:rsidR="00866403">
        <w:rPr>
          <w:rFonts w:ascii="Gill Sans MT" w:hAnsi="Gill Sans MT"/>
        </w:rPr>
        <w:t xml:space="preserve">Diener </w:t>
      </w:r>
      <w:r w:rsidR="00F2292C">
        <w:rPr>
          <w:rFonts w:ascii="Gill Sans MT" w:hAnsi="Gill Sans MT"/>
        </w:rPr>
        <w:t xml:space="preserve">also provided </w:t>
      </w:r>
      <w:r w:rsidR="00866403">
        <w:rPr>
          <w:rFonts w:ascii="Gill Sans MT" w:hAnsi="Gill Sans MT"/>
        </w:rPr>
        <w:t xml:space="preserve">great </w:t>
      </w:r>
      <w:r w:rsidR="00F2292C">
        <w:rPr>
          <w:rFonts w:ascii="Gill Sans MT" w:hAnsi="Gill Sans MT"/>
        </w:rPr>
        <w:t>remarks from the S</w:t>
      </w:r>
      <w:r w:rsidR="00866403">
        <w:rPr>
          <w:rFonts w:ascii="Gill Sans MT" w:hAnsi="Gill Sans MT"/>
        </w:rPr>
        <w:t>eabrook-Hamptons Estuary Alliance</w:t>
      </w:r>
      <w:r w:rsidR="00F2292C">
        <w:rPr>
          <w:rFonts w:ascii="Gill Sans MT" w:hAnsi="Gill Sans MT"/>
        </w:rPr>
        <w:t xml:space="preserve"> perspective. </w:t>
      </w:r>
    </w:p>
    <w:p w14:paraId="74C1B065" w14:textId="6EC19D5A" w:rsidR="006D6420" w:rsidRDefault="006D6420" w:rsidP="006D6420">
      <w:pPr>
        <w:rPr>
          <w:rFonts w:ascii="Gill Sans MT" w:hAnsi="Gill Sans MT"/>
        </w:rPr>
      </w:pPr>
      <w:r>
        <w:rPr>
          <w:rFonts w:ascii="Gill Sans MT" w:hAnsi="Gill Sans MT"/>
        </w:rPr>
        <w:t>Chris Meaney</w:t>
      </w:r>
      <w:r w:rsidR="00C5025B">
        <w:rPr>
          <w:rFonts w:ascii="Gill Sans MT" w:hAnsi="Gill Sans MT"/>
        </w:rPr>
        <w:t>, US Fish and Wildlife Service</w:t>
      </w:r>
      <w:r>
        <w:rPr>
          <w:rFonts w:ascii="Gill Sans MT" w:hAnsi="Gill Sans MT"/>
        </w:rPr>
        <w:t xml:space="preserve"> </w:t>
      </w:r>
    </w:p>
    <w:p w14:paraId="1CA14A71" w14:textId="5E9D4176" w:rsidR="00C81B70" w:rsidRDefault="00E72F05" w:rsidP="006D6420">
      <w:pPr>
        <w:pStyle w:val="ListParagraph"/>
        <w:numPr>
          <w:ilvl w:val="0"/>
          <w:numId w:val="11"/>
        </w:numPr>
        <w:rPr>
          <w:rFonts w:ascii="Gill Sans MT" w:hAnsi="Gill Sans MT"/>
        </w:rPr>
      </w:pPr>
      <w:r>
        <w:rPr>
          <w:rFonts w:ascii="Gill Sans MT" w:hAnsi="Gill Sans MT"/>
        </w:rPr>
        <w:t xml:space="preserve">The </w:t>
      </w:r>
      <w:r w:rsidR="006D6420">
        <w:rPr>
          <w:rFonts w:ascii="Gill Sans MT" w:hAnsi="Gill Sans MT"/>
        </w:rPr>
        <w:t xml:space="preserve">Secretary was in NH </w:t>
      </w:r>
      <w:r w:rsidR="006D6420" w:rsidRPr="003647C9">
        <w:rPr>
          <w:rFonts w:ascii="Gill Sans MT" w:hAnsi="Gill Sans MT"/>
        </w:rPr>
        <w:t xml:space="preserve">and reached out in advance to learn more about the America the Beautiful Challenge Grant. </w:t>
      </w:r>
      <w:r w:rsidR="00866403" w:rsidRPr="003647C9">
        <w:rPr>
          <w:rFonts w:ascii="Gill Sans MT" w:hAnsi="Gill Sans MT"/>
        </w:rPr>
        <w:t>It was</w:t>
      </w:r>
      <w:r w:rsidR="00866403">
        <w:rPr>
          <w:rFonts w:ascii="Gill Sans MT" w:hAnsi="Gill Sans MT"/>
        </w:rPr>
        <w:t xml:space="preserve"> a nice visit. </w:t>
      </w:r>
      <w:proofErr w:type="gramStart"/>
      <w:r w:rsidR="00A46B11">
        <w:rPr>
          <w:rFonts w:ascii="Gill Sans MT" w:hAnsi="Gill Sans MT"/>
        </w:rPr>
        <w:t>She’s</w:t>
      </w:r>
      <w:proofErr w:type="gramEnd"/>
      <w:r w:rsidR="00A46B11">
        <w:rPr>
          <w:rFonts w:ascii="Gill Sans MT" w:hAnsi="Gill Sans MT"/>
        </w:rPr>
        <w:t xml:space="preserve"> really committed to fish and wildlife conservation. </w:t>
      </w:r>
      <w:r w:rsidR="00866403">
        <w:rPr>
          <w:rFonts w:ascii="Gill Sans MT" w:hAnsi="Gill Sans MT"/>
        </w:rPr>
        <w:t xml:space="preserve">She rolled out a salt marsh keystone </w:t>
      </w:r>
      <w:r w:rsidR="00866403" w:rsidRPr="003647C9">
        <w:rPr>
          <w:rFonts w:ascii="Gill Sans MT" w:hAnsi="Gill Sans MT"/>
        </w:rPr>
        <w:t xml:space="preserve">initiative that is bringing to bear all the bureaus of the </w:t>
      </w:r>
      <w:r w:rsidRPr="003647C9">
        <w:rPr>
          <w:rFonts w:ascii="Gill Sans MT" w:hAnsi="Gill Sans MT"/>
        </w:rPr>
        <w:t>DOI</w:t>
      </w:r>
      <w:r w:rsidR="00866403" w:rsidRPr="003647C9">
        <w:rPr>
          <w:rFonts w:ascii="Gill Sans MT" w:hAnsi="Gill Sans MT"/>
        </w:rPr>
        <w:t xml:space="preserve"> </w:t>
      </w:r>
      <w:r w:rsidR="00A46B11" w:rsidRPr="003647C9">
        <w:rPr>
          <w:rFonts w:ascii="Gill Sans MT" w:hAnsi="Gill Sans MT"/>
        </w:rPr>
        <w:t>to help support on the ground focused</w:t>
      </w:r>
      <w:r w:rsidR="00866403" w:rsidRPr="003647C9">
        <w:rPr>
          <w:rFonts w:ascii="Gill Sans MT" w:hAnsi="Gill Sans MT"/>
        </w:rPr>
        <w:t xml:space="preserve"> salt marsh conservation.</w:t>
      </w:r>
      <w:r w:rsidR="00A46B11" w:rsidRPr="003647C9">
        <w:rPr>
          <w:rFonts w:ascii="Gill Sans MT" w:hAnsi="Gill Sans MT"/>
        </w:rPr>
        <w:t xml:space="preserve"> Dave, Adrien</w:t>
      </w:r>
      <w:r w:rsidR="003647C9">
        <w:rPr>
          <w:rFonts w:ascii="Gill Sans MT" w:hAnsi="Gill Sans MT"/>
        </w:rPr>
        <w:t>n</w:t>
      </w:r>
      <w:r w:rsidR="00A46B11" w:rsidRPr="003647C9">
        <w:rPr>
          <w:rFonts w:ascii="Gill Sans MT" w:hAnsi="Gill Sans MT"/>
        </w:rPr>
        <w:t>e, Tracy really</w:t>
      </w:r>
      <w:r w:rsidR="00A46B11">
        <w:rPr>
          <w:rFonts w:ascii="Gill Sans MT" w:hAnsi="Gill Sans MT"/>
        </w:rPr>
        <w:t xml:space="preserve"> did </w:t>
      </w:r>
      <w:proofErr w:type="gramStart"/>
      <w:r w:rsidR="00A46B11">
        <w:rPr>
          <w:rFonts w:ascii="Gill Sans MT" w:hAnsi="Gill Sans MT"/>
        </w:rPr>
        <w:t>a good job</w:t>
      </w:r>
      <w:proofErr w:type="gramEnd"/>
      <w:r w:rsidR="00A46B11">
        <w:rPr>
          <w:rFonts w:ascii="Gill Sans MT" w:hAnsi="Gill Sans MT"/>
        </w:rPr>
        <w:t xml:space="preserve"> conveying the effectiveness of partnerships. </w:t>
      </w:r>
    </w:p>
    <w:p w14:paraId="54EF1A96" w14:textId="46703FAF" w:rsidR="00F2292C" w:rsidRDefault="00C5025B" w:rsidP="00F2292C">
      <w:pPr>
        <w:rPr>
          <w:rFonts w:ascii="Gill Sans MT" w:hAnsi="Gill Sans MT"/>
        </w:rPr>
      </w:pPr>
      <w:r>
        <w:rPr>
          <w:rFonts w:ascii="Gill Sans MT" w:hAnsi="Gill Sans MT"/>
        </w:rPr>
        <w:t>Rayann Dionne, Seabrook-Hampton’s Estuary Alliance</w:t>
      </w:r>
    </w:p>
    <w:p w14:paraId="748E1D9D" w14:textId="19776C42" w:rsidR="00C5025B" w:rsidRPr="00C5025B" w:rsidRDefault="00C5025B" w:rsidP="00C5025B">
      <w:pPr>
        <w:pStyle w:val="ListParagraph"/>
        <w:numPr>
          <w:ilvl w:val="0"/>
          <w:numId w:val="11"/>
        </w:numPr>
        <w:rPr>
          <w:rFonts w:ascii="Gill Sans MT" w:hAnsi="Gill Sans MT"/>
        </w:rPr>
      </w:pPr>
      <w:r>
        <w:rPr>
          <w:rFonts w:ascii="Gill Sans MT" w:hAnsi="Gill Sans MT"/>
        </w:rPr>
        <w:t xml:space="preserve">Hire the Coastal Conservation Coordinator position. Funded through a NOAA Project of Special Merrit. Sarah Gagnon is the new coordinator. </w:t>
      </w:r>
    </w:p>
    <w:p w14:paraId="0C4EEAAD" w14:textId="77777777" w:rsidR="00546F20" w:rsidRPr="00546F20" w:rsidRDefault="00546F20" w:rsidP="00546F20">
      <w:pPr>
        <w:rPr>
          <w:rFonts w:ascii="Gill Sans MT" w:hAnsi="Gill Sans MT"/>
        </w:rPr>
      </w:pPr>
    </w:p>
    <w:p w14:paraId="1730F620" w14:textId="7C2A9CC4" w:rsidR="007C0931" w:rsidRPr="006A742A" w:rsidRDefault="000134C3" w:rsidP="0098151D">
      <w:pPr>
        <w:pStyle w:val="ListParagraph"/>
        <w:numPr>
          <w:ilvl w:val="0"/>
          <w:numId w:val="4"/>
        </w:numPr>
        <w:contextualSpacing w:val="0"/>
        <w:rPr>
          <w:rFonts w:ascii="Gill Sans MT" w:hAnsi="Gill Sans MT"/>
          <w:b/>
          <w:bCs/>
        </w:rPr>
      </w:pPr>
      <w:r w:rsidRPr="006A742A">
        <w:rPr>
          <w:rFonts w:ascii="Gill Sans MT" w:hAnsi="Gill Sans MT"/>
          <w:b/>
          <w:bCs/>
        </w:rPr>
        <w:t>Salt Marsh Ditch Remediation</w:t>
      </w:r>
      <w:r w:rsidR="00043F34" w:rsidRPr="006A742A">
        <w:rPr>
          <w:rFonts w:ascii="Gill Sans MT" w:hAnsi="Gill Sans MT"/>
          <w:b/>
          <w:bCs/>
        </w:rPr>
        <w:t xml:space="preserve"> </w:t>
      </w:r>
    </w:p>
    <w:p w14:paraId="7E44C894" w14:textId="17E02253" w:rsidR="00393EBF" w:rsidRDefault="00393EBF" w:rsidP="00393EBF">
      <w:pPr>
        <w:rPr>
          <w:rFonts w:ascii="Gill Sans MT" w:hAnsi="Gill Sans MT"/>
        </w:rPr>
      </w:pPr>
      <w:r>
        <w:rPr>
          <w:rFonts w:ascii="Gill Sans MT" w:hAnsi="Gill Sans MT"/>
        </w:rPr>
        <w:t xml:space="preserve">Note: Due to technical issues, partners from New Hampshire presented first. </w:t>
      </w:r>
    </w:p>
    <w:p w14:paraId="1C37FE12" w14:textId="3572911D" w:rsidR="006D6F8B" w:rsidRPr="004C55E9" w:rsidRDefault="00393EBF" w:rsidP="00B76362">
      <w:pPr>
        <w:pStyle w:val="ListParagraph"/>
        <w:numPr>
          <w:ilvl w:val="1"/>
          <w:numId w:val="4"/>
        </w:numPr>
        <w:spacing w:after="0"/>
        <w:ind w:left="1080"/>
        <w:contextualSpacing w:val="0"/>
        <w:rPr>
          <w:rFonts w:ascii="Gill Sans MT" w:hAnsi="Gill Sans MT"/>
        </w:rPr>
      </w:pPr>
      <w:r w:rsidRPr="004C55E9">
        <w:rPr>
          <w:rFonts w:ascii="Gill Sans MT" w:hAnsi="Gill Sans MT"/>
          <w:b/>
          <w:bCs/>
        </w:rPr>
        <w:t xml:space="preserve">New Hampshire </w:t>
      </w:r>
    </w:p>
    <w:p w14:paraId="0F2BEDFC" w14:textId="77777777" w:rsidR="004C55E9" w:rsidRPr="004C55E9" w:rsidRDefault="004C55E9" w:rsidP="004C55E9">
      <w:pPr>
        <w:pStyle w:val="ListParagraph"/>
        <w:spacing w:after="0"/>
        <w:ind w:left="1080"/>
        <w:contextualSpacing w:val="0"/>
        <w:rPr>
          <w:rFonts w:ascii="Gill Sans MT" w:hAnsi="Gill Sans MT"/>
        </w:rPr>
      </w:pPr>
    </w:p>
    <w:p w14:paraId="48C87BE5" w14:textId="7D0C9116" w:rsidR="006D6F8B" w:rsidRDefault="006D6F8B" w:rsidP="006D6F8B">
      <w:pPr>
        <w:spacing w:after="0"/>
        <w:rPr>
          <w:rFonts w:ascii="Gill Sans MT" w:hAnsi="Gill Sans MT"/>
        </w:rPr>
      </w:pPr>
      <w:r>
        <w:rPr>
          <w:rFonts w:ascii="Gill Sans MT" w:hAnsi="Gill Sans MT"/>
        </w:rPr>
        <w:t>Jen Hale, Town of Hampshire Department of Public Works Director</w:t>
      </w:r>
    </w:p>
    <w:p w14:paraId="72CA3CED" w14:textId="1F6E1335" w:rsidR="00BA4B59" w:rsidRDefault="00BA4B59" w:rsidP="00BA4B59">
      <w:pPr>
        <w:pStyle w:val="ListParagraph"/>
        <w:numPr>
          <w:ilvl w:val="0"/>
          <w:numId w:val="11"/>
        </w:numPr>
        <w:spacing w:after="0"/>
        <w:rPr>
          <w:rFonts w:ascii="Gill Sans MT" w:hAnsi="Gill Sans MT"/>
        </w:rPr>
      </w:pPr>
      <w:r>
        <w:rPr>
          <w:rFonts w:ascii="Gill Sans MT" w:hAnsi="Gill Sans MT"/>
        </w:rPr>
        <w:t>Our work in Hampton started with the flood studies</w:t>
      </w:r>
      <w:r w:rsidR="0009794E">
        <w:rPr>
          <w:rFonts w:ascii="Gill Sans MT" w:hAnsi="Gill Sans MT"/>
        </w:rPr>
        <w:t xml:space="preserve"> in 2019 for the Meadow Pond </w:t>
      </w:r>
      <w:r w:rsidR="005F29F1">
        <w:rPr>
          <w:rFonts w:ascii="Gill Sans MT" w:hAnsi="Gill Sans MT"/>
        </w:rPr>
        <w:t xml:space="preserve">area and the Hampton Harbor area. SLR and Hoyle Tanner Associates (HTA) worked on them. Studies included modeling </w:t>
      </w:r>
      <w:r w:rsidR="007B34CE">
        <w:rPr>
          <w:rFonts w:ascii="Gill Sans MT" w:hAnsi="Gill Sans MT"/>
        </w:rPr>
        <w:t>efforts</w:t>
      </w:r>
      <w:r w:rsidR="005F29F1">
        <w:rPr>
          <w:rFonts w:ascii="Gill Sans MT" w:hAnsi="Gill Sans MT"/>
        </w:rPr>
        <w:t xml:space="preserve"> that led to recommendations of what we could to do </w:t>
      </w:r>
      <w:r w:rsidR="007B34CE">
        <w:rPr>
          <w:rFonts w:ascii="Gill Sans MT" w:hAnsi="Gill Sans MT"/>
        </w:rPr>
        <w:t>alleviate</w:t>
      </w:r>
      <w:r w:rsidR="005F29F1">
        <w:rPr>
          <w:rFonts w:ascii="Gill Sans MT" w:hAnsi="Gill Sans MT"/>
        </w:rPr>
        <w:t xml:space="preserve"> flooding. What comes out of the studies is also protecting the estuary. One </w:t>
      </w:r>
      <w:r w:rsidR="00E2317C">
        <w:rPr>
          <w:rFonts w:ascii="Gill Sans MT" w:hAnsi="Gill Sans MT"/>
        </w:rPr>
        <w:t xml:space="preserve">of the recommendations </w:t>
      </w:r>
      <w:r w:rsidR="005F29F1">
        <w:rPr>
          <w:rFonts w:ascii="Gill Sans MT" w:hAnsi="Gill Sans MT"/>
        </w:rPr>
        <w:t xml:space="preserve">is the ditch remediation project. With that recommendation we had applied for a National Fish and Wildlife Foundation grant to turn </w:t>
      </w:r>
      <w:proofErr w:type="gramStart"/>
      <w:r w:rsidR="005F29F1">
        <w:rPr>
          <w:rFonts w:ascii="Gill Sans MT" w:hAnsi="Gill Sans MT"/>
        </w:rPr>
        <w:t>some of</w:t>
      </w:r>
      <w:proofErr w:type="gramEnd"/>
      <w:r w:rsidR="005F29F1">
        <w:rPr>
          <w:rFonts w:ascii="Gill Sans MT" w:hAnsi="Gill Sans MT"/>
        </w:rPr>
        <w:t xml:space="preserve"> the feasibility part in the modeling into preliminary designs. That grant helped us move forward with the preliminary design and obtain permits for the </w:t>
      </w:r>
      <w:r w:rsidR="007B34CE">
        <w:rPr>
          <w:rFonts w:ascii="Gill Sans MT" w:hAnsi="Gill Sans MT"/>
        </w:rPr>
        <w:t xml:space="preserve">ditch remediation plan. Approved by NHDES and the Conservation Commission. </w:t>
      </w:r>
      <w:r w:rsidR="0009794E">
        <w:rPr>
          <w:rFonts w:ascii="Gill Sans MT" w:hAnsi="Gill Sans MT"/>
        </w:rPr>
        <w:t xml:space="preserve"> </w:t>
      </w:r>
      <w:r w:rsidR="007B34CE">
        <w:rPr>
          <w:rFonts w:ascii="Gill Sans MT" w:hAnsi="Gill Sans MT"/>
        </w:rPr>
        <w:t xml:space="preserve">Involved identification and assessment of Town-owned parcels. Looking at the estuary and </w:t>
      </w:r>
      <w:r w:rsidR="00E2317C">
        <w:rPr>
          <w:rFonts w:ascii="Gill Sans MT" w:hAnsi="Gill Sans MT"/>
        </w:rPr>
        <w:t xml:space="preserve">ranking the different areas would be best suited for restoration. That plan included 14 acres of restoration. </w:t>
      </w:r>
      <w:r w:rsidR="00F0072C">
        <w:rPr>
          <w:rFonts w:ascii="Gill Sans MT" w:hAnsi="Gill Sans MT"/>
        </w:rPr>
        <w:t xml:space="preserve">That work, and in collaboration with the Coastal Program and the extensive efforts of Kevin Lucey and his team, they received funding from NOAA for 120 more acres to </w:t>
      </w:r>
      <w:proofErr w:type="gramStart"/>
      <w:r w:rsidR="00F0072C">
        <w:rPr>
          <w:rFonts w:ascii="Gill Sans MT" w:hAnsi="Gill Sans MT"/>
        </w:rPr>
        <w:t>be restored</w:t>
      </w:r>
      <w:proofErr w:type="gramEnd"/>
      <w:r w:rsidR="00F0072C">
        <w:rPr>
          <w:rFonts w:ascii="Gill Sans MT" w:hAnsi="Gill Sans MT"/>
        </w:rPr>
        <w:t xml:space="preserve">. </w:t>
      </w:r>
      <w:r w:rsidR="00B0785C">
        <w:rPr>
          <w:rFonts w:ascii="Gill Sans MT" w:hAnsi="Gill Sans MT"/>
        </w:rPr>
        <w:t xml:space="preserve">We are looking at other opportunities with CAW to create an action plan to restore and protect the estuary by doing another 50 acres of ditch remediation and a needs and process assessment for thin layer placement of dredge spoils. </w:t>
      </w:r>
      <w:r w:rsidR="004F2872">
        <w:rPr>
          <w:rFonts w:ascii="Gill Sans MT" w:hAnsi="Gill Sans MT"/>
        </w:rPr>
        <w:t xml:space="preserve">Looking at how we can potentially use dredge spoils as part of the restoration. </w:t>
      </w:r>
      <w:proofErr w:type="gramStart"/>
      <w:r w:rsidR="004F2872">
        <w:rPr>
          <w:rFonts w:ascii="Gill Sans MT" w:hAnsi="Gill Sans MT"/>
        </w:rPr>
        <w:t>We’ve</w:t>
      </w:r>
      <w:proofErr w:type="gramEnd"/>
      <w:r w:rsidR="004F2872">
        <w:rPr>
          <w:rFonts w:ascii="Gill Sans MT" w:hAnsi="Gill Sans MT"/>
        </w:rPr>
        <w:t xml:space="preserve"> learned through the partnerships and sharing of information </w:t>
      </w:r>
      <w:r w:rsidR="005C6032">
        <w:rPr>
          <w:rFonts w:ascii="Gill Sans MT" w:hAnsi="Gill Sans MT"/>
        </w:rPr>
        <w:t xml:space="preserve">and working with Dave Burdick, DES, consultants, it’s quite amazing how many big things you can do. </w:t>
      </w:r>
    </w:p>
    <w:p w14:paraId="24E6A365" w14:textId="77777777" w:rsidR="005C6032" w:rsidRDefault="005C6032" w:rsidP="005C6032">
      <w:pPr>
        <w:spacing w:after="0"/>
        <w:rPr>
          <w:rFonts w:ascii="Gill Sans MT" w:hAnsi="Gill Sans MT"/>
        </w:rPr>
      </w:pPr>
    </w:p>
    <w:p w14:paraId="131ABA9E" w14:textId="052166A3" w:rsidR="005C6032" w:rsidRDefault="001D5FEF" w:rsidP="005C6032">
      <w:pPr>
        <w:spacing w:after="0"/>
        <w:rPr>
          <w:rFonts w:ascii="Gill Sans MT" w:hAnsi="Gill Sans MT"/>
        </w:rPr>
      </w:pPr>
      <w:r>
        <w:rPr>
          <w:rFonts w:ascii="Gill Sans MT" w:hAnsi="Gill Sans MT"/>
        </w:rPr>
        <w:t>Roy Schiff, SLR</w:t>
      </w:r>
      <w:r w:rsidR="00CF7FA8">
        <w:rPr>
          <w:rFonts w:ascii="Gill Sans MT" w:hAnsi="Gill Sans MT"/>
        </w:rPr>
        <w:t xml:space="preserve"> Consulting </w:t>
      </w:r>
    </w:p>
    <w:p w14:paraId="7A22DE29" w14:textId="3B97545C" w:rsidR="001D5FEF" w:rsidRDefault="001D5FEF" w:rsidP="001D5FEF">
      <w:pPr>
        <w:pStyle w:val="ListParagraph"/>
        <w:numPr>
          <w:ilvl w:val="0"/>
          <w:numId w:val="11"/>
        </w:numPr>
        <w:spacing w:after="0"/>
        <w:rPr>
          <w:rFonts w:ascii="Gill Sans MT" w:hAnsi="Gill Sans MT"/>
        </w:rPr>
      </w:pPr>
      <w:r>
        <w:rPr>
          <w:rFonts w:ascii="Gill Sans MT" w:hAnsi="Gill Sans MT"/>
        </w:rPr>
        <w:t xml:space="preserve">Elaborated on the flood study that SLR (Jessica, Alex, and </w:t>
      </w:r>
      <w:r w:rsidR="00234F4B">
        <w:rPr>
          <w:rFonts w:ascii="Gill Sans MT" w:hAnsi="Gill Sans MT"/>
        </w:rPr>
        <w:t>Roy)</w:t>
      </w:r>
      <w:r>
        <w:rPr>
          <w:rFonts w:ascii="Gill Sans MT" w:hAnsi="Gill Sans MT"/>
        </w:rPr>
        <w:t xml:space="preserve"> worked on. The alternatives were a mix of natural resource restoration work</w:t>
      </w:r>
      <w:r w:rsidR="00743BF0">
        <w:rPr>
          <w:rFonts w:ascii="Gill Sans MT" w:hAnsi="Gill Sans MT"/>
        </w:rPr>
        <w:t xml:space="preserve"> such as the ditch remediation project and </w:t>
      </w:r>
      <w:proofErr w:type="gramStart"/>
      <w:r w:rsidR="00743BF0">
        <w:rPr>
          <w:rFonts w:ascii="Gill Sans MT" w:hAnsi="Gill Sans MT"/>
        </w:rPr>
        <w:t>some</w:t>
      </w:r>
      <w:proofErr w:type="gramEnd"/>
      <w:r w:rsidR="00743BF0">
        <w:rPr>
          <w:rFonts w:ascii="Gill Sans MT" w:hAnsi="Gill Sans MT"/>
        </w:rPr>
        <w:t xml:space="preserve"> infrastructure projects, as well as considering a managed retreat/elevation. </w:t>
      </w:r>
      <w:r w:rsidR="000E41F2">
        <w:rPr>
          <w:rFonts w:ascii="Gill Sans MT" w:hAnsi="Gill Sans MT"/>
        </w:rPr>
        <w:t xml:space="preserve">Today we will focus on the ditch mitigation. Currently we are in the process of developing an implementation plan to work with the Town and the State to advance the </w:t>
      </w:r>
      <w:r w:rsidR="00B554D8">
        <w:rPr>
          <w:rFonts w:ascii="Gill Sans MT" w:hAnsi="Gill Sans MT"/>
        </w:rPr>
        <w:t xml:space="preserve">designs. Dave Burdick was one of our team partners. </w:t>
      </w:r>
      <w:r w:rsidR="00C80BA6">
        <w:rPr>
          <w:rFonts w:ascii="Gill Sans MT" w:hAnsi="Gill Sans MT"/>
        </w:rPr>
        <w:t xml:space="preserve">Facilitate the transfer of information from the Mass work into the New Hampshire work. </w:t>
      </w:r>
    </w:p>
    <w:p w14:paraId="5CBBE86F" w14:textId="77777777" w:rsidR="00C80BA6" w:rsidRDefault="00C80BA6" w:rsidP="00C80BA6">
      <w:pPr>
        <w:spacing w:after="0"/>
        <w:rPr>
          <w:rFonts w:ascii="Gill Sans MT" w:hAnsi="Gill Sans MT"/>
        </w:rPr>
      </w:pPr>
    </w:p>
    <w:p w14:paraId="54DC4250" w14:textId="4D91F6E3" w:rsidR="00C80BA6" w:rsidRDefault="00C80BA6" w:rsidP="00C80BA6">
      <w:pPr>
        <w:spacing w:after="0"/>
        <w:rPr>
          <w:rFonts w:ascii="Gill Sans MT" w:hAnsi="Gill Sans MT"/>
        </w:rPr>
      </w:pPr>
      <w:r>
        <w:rPr>
          <w:rFonts w:ascii="Gill Sans MT" w:hAnsi="Gill Sans MT"/>
        </w:rPr>
        <w:t xml:space="preserve">Alex </w:t>
      </w:r>
      <w:r w:rsidR="00273B4B">
        <w:rPr>
          <w:rFonts w:ascii="Gill Sans MT" w:hAnsi="Gill Sans MT"/>
        </w:rPr>
        <w:t>Marcucci</w:t>
      </w:r>
      <w:r>
        <w:rPr>
          <w:rFonts w:ascii="Gill Sans MT" w:hAnsi="Gill Sans MT"/>
        </w:rPr>
        <w:t>, SLR</w:t>
      </w:r>
      <w:r w:rsidR="00CF7FA8">
        <w:rPr>
          <w:rFonts w:ascii="Gill Sans MT" w:hAnsi="Gill Sans MT"/>
        </w:rPr>
        <w:t xml:space="preserve"> Consulting</w:t>
      </w:r>
      <w:r w:rsidR="00976ABD">
        <w:rPr>
          <w:rFonts w:ascii="Gill Sans MT" w:hAnsi="Gill Sans MT"/>
        </w:rPr>
        <w:t xml:space="preserve"> </w:t>
      </w:r>
    </w:p>
    <w:p w14:paraId="4C2DFCD2" w14:textId="77777777" w:rsidR="00F04B52" w:rsidRDefault="00C60EA5" w:rsidP="00C80BA6">
      <w:pPr>
        <w:pStyle w:val="ListParagraph"/>
        <w:numPr>
          <w:ilvl w:val="0"/>
          <w:numId w:val="11"/>
        </w:numPr>
        <w:spacing w:after="0"/>
        <w:rPr>
          <w:rFonts w:ascii="Gill Sans MT" w:hAnsi="Gill Sans MT"/>
        </w:rPr>
      </w:pPr>
      <w:r>
        <w:rPr>
          <w:rFonts w:ascii="Gill Sans MT" w:hAnsi="Gill Sans MT"/>
        </w:rPr>
        <w:t xml:space="preserve">Shared about the pilot project which involves 14 acres of land in the marsh. Showed an overview of the HSE estuary. </w:t>
      </w:r>
      <w:proofErr w:type="gramStart"/>
      <w:r>
        <w:rPr>
          <w:rFonts w:ascii="Gill Sans MT" w:hAnsi="Gill Sans MT"/>
        </w:rPr>
        <w:t>Most of</w:t>
      </w:r>
      <w:proofErr w:type="gramEnd"/>
      <w:r>
        <w:rPr>
          <w:rFonts w:ascii="Gill Sans MT" w:hAnsi="Gill Sans MT"/>
        </w:rPr>
        <w:t xml:space="preserve"> the project focuses on the northern edge of the estuary on the Hampton side. </w:t>
      </w:r>
    </w:p>
    <w:p w14:paraId="435996EE" w14:textId="655E47D1" w:rsidR="00436DBF" w:rsidRDefault="006A742A" w:rsidP="00C80BA6">
      <w:pPr>
        <w:pStyle w:val="ListParagraph"/>
        <w:numPr>
          <w:ilvl w:val="0"/>
          <w:numId w:val="11"/>
        </w:numPr>
        <w:spacing w:after="0"/>
        <w:rPr>
          <w:rFonts w:ascii="Gill Sans MT" w:hAnsi="Gill Sans MT"/>
        </w:rPr>
      </w:pPr>
      <w:r>
        <w:rPr>
          <w:rFonts w:ascii="Gill Sans MT" w:hAnsi="Gill Sans MT"/>
        </w:rPr>
        <w:t>Did</w:t>
      </w:r>
      <w:r w:rsidR="002D2BAC">
        <w:rPr>
          <w:rFonts w:ascii="Gill Sans MT" w:hAnsi="Gill Sans MT"/>
        </w:rPr>
        <w:t xml:space="preserve"> a combination of GIS mapping analysis combined with fieldwork to select potential sites for ditch </w:t>
      </w:r>
      <w:r w:rsidR="00486861">
        <w:rPr>
          <w:rFonts w:ascii="Gill Sans MT" w:hAnsi="Gill Sans MT"/>
        </w:rPr>
        <w:t>mitigation</w:t>
      </w:r>
      <w:r w:rsidR="002D2BAC">
        <w:rPr>
          <w:rFonts w:ascii="Gill Sans MT" w:hAnsi="Gill Sans MT"/>
        </w:rPr>
        <w:t xml:space="preserve"> sites. Divided the marsh into marsh units and then further divided into subunits based on similar characteristics, ditch density, </w:t>
      </w:r>
      <w:proofErr w:type="gramStart"/>
      <w:r w:rsidR="002D2BAC">
        <w:rPr>
          <w:rFonts w:ascii="Gill Sans MT" w:hAnsi="Gill Sans MT"/>
        </w:rPr>
        <w:t>etc.</w:t>
      </w:r>
      <w:proofErr w:type="gramEnd"/>
      <w:r w:rsidR="002D2BAC">
        <w:rPr>
          <w:rFonts w:ascii="Gill Sans MT" w:hAnsi="Gill Sans MT"/>
        </w:rPr>
        <w:t xml:space="preserve"> to evaluate the </w:t>
      </w:r>
      <w:r w:rsidR="00486861">
        <w:rPr>
          <w:rFonts w:ascii="Gill Sans MT" w:hAnsi="Gill Sans MT"/>
        </w:rPr>
        <w:t>units</w:t>
      </w:r>
      <w:r w:rsidR="002D2BAC">
        <w:rPr>
          <w:rFonts w:ascii="Gill Sans MT" w:hAnsi="Gill Sans MT"/>
        </w:rPr>
        <w:t xml:space="preserve"> and identify potential sites for restoration. </w:t>
      </w:r>
      <w:r w:rsidR="00486861">
        <w:rPr>
          <w:rFonts w:ascii="Gill Sans MT" w:hAnsi="Gill Sans MT"/>
        </w:rPr>
        <w:t xml:space="preserve">Identified 23 potential restoration sites. Went through a process of evaluating these different sites and </w:t>
      </w:r>
      <w:r>
        <w:rPr>
          <w:rFonts w:ascii="Gill Sans MT" w:hAnsi="Gill Sans MT"/>
        </w:rPr>
        <w:t>prioritizing</w:t>
      </w:r>
      <w:r w:rsidR="00486861">
        <w:rPr>
          <w:rFonts w:ascii="Gill Sans MT" w:hAnsi="Gill Sans MT"/>
        </w:rPr>
        <w:t xml:space="preserve"> them into high medium and low priority for implementation. A subsite </w:t>
      </w:r>
      <w:proofErr w:type="gramStart"/>
      <w:r w:rsidR="00486861">
        <w:rPr>
          <w:rFonts w:ascii="Gill Sans MT" w:hAnsi="Gill Sans MT"/>
        </w:rPr>
        <w:t>was selected</w:t>
      </w:r>
      <w:proofErr w:type="gramEnd"/>
      <w:r w:rsidR="00486861">
        <w:rPr>
          <w:rFonts w:ascii="Gill Sans MT" w:hAnsi="Gill Sans MT"/>
        </w:rPr>
        <w:t xml:space="preserve"> for the pilot project. </w:t>
      </w:r>
    </w:p>
    <w:p w14:paraId="1EA732AC" w14:textId="77777777" w:rsidR="00436DBF" w:rsidRDefault="00436DBF" w:rsidP="00436DBF">
      <w:pPr>
        <w:pStyle w:val="ListParagraph"/>
        <w:spacing w:after="0"/>
        <w:rPr>
          <w:rFonts w:ascii="Gill Sans MT" w:hAnsi="Gill Sans MT"/>
        </w:rPr>
      </w:pPr>
    </w:p>
    <w:p w14:paraId="1F1FB17A" w14:textId="56EA34E8" w:rsidR="00C80BA6" w:rsidRDefault="003B231D" w:rsidP="00C80BA6">
      <w:pPr>
        <w:pStyle w:val="ListParagraph"/>
        <w:numPr>
          <w:ilvl w:val="0"/>
          <w:numId w:val="11"/>
        </w:numPr>
        <w:spacing w:after="0"/>
        <w:rPr>
          <w:rFonts w:ascii="Gill Sans MT" w:hAnsi="Gill Sans MT"/>
        </w:rPr>
      </w:pPr>
      <w:r>
        <w:rPr>
          <w:rFonts w:ascii="Gill Sans MT" w:hAnsi="Gill Sans MT"/>
        </w:rPr>
        <w:lastRenderedPageBreak/>
        <w:t xml:space="preserve">Shared a ditch remediation feasibility screening tool, which was a prioritization matrix used to </w:t>
      </w:r>
      <w:r w:rsidR="006A742A">
        <w:rPr>
          <w:rFonts w:ascii="Gill Sans MT" w:hAnsi="Gill Sans MT"/>
        </w:rPr>
        <w:t>evaluate</w:t>
      </w:r>
      <w:r>
        <w:rPr>
          <w:rFonts w:ascii="Gill Sans MT" w:hAnsi="Gill Sans MT"/>
        </w:rPr>
        <w:t xml:space="preserve"> parameters for each site</w:t>
      </w:r>
      <w:r w:rsidR="00F733D7">
        <w:rPr>
          <w:rFonts w:ascii="Gill Sans MT" w:hAnsi="Gill Sans MT"/>
        </w:rPr>
        <w:t xml:space="preserve"> such as ditch density, property ownership, site access, ditch site, flood mitigation co-benefits, </w:t>
      </w:r>
      <w:proofErr w:type="gramStart"/>
      <w:r w:rsidR="00F733D7">
        <w:rPr>
          <w:rFonts w:ascii="Gill Sans MT" w:hAnsi="Gill Sans MT"/>
        </w:rPr>
        <w:t>etc.</w:t>
      </w:r>
      <w:proofErr w:type="gramEnd"/>
      <w:r w:rsidR="00F733D7">
        <w:rPr>
          <w:rFonts w:ascii="Gill Sans MT" w:hAnsi="Gill Sans MT"/>
        </w:rPr>
        <w:t xml:space="preserve"> </w:t>
      </w:r>
      <w:r w:rsidR="005E0D34">
        <w:rPr>
          <w:rFonts w:ascii="Gill Sans MT" w:hAnsi="Gill Sans MT"/>
        </w:rPr>
        <w:t xml:space="preserve">Evaluated and scored sites as high, medium, and low. </w:t>
      </w:r>
      <w:r w:rsidR="00396EB8">
        <w:rPr>
          <w:rFonts w:ascii="Gill Sans MT" w:hAnsi="Gill Sans MT"/>
        </w:rPr>
        <w:t xml:space="preserve">Had </w:t>
      </w:r>
      <w:proofErr w:type="gramStart"/>
      <w:r w:rsidR="00396EB8">
        <w:rPr>
          <w:rFonts w:ascii="Gill Sans MT" w:hAnsi="Gill Sans MT"/>
        </w:rPr>
        <w:t>a lot of</w:t>
      </w:r>
      <w:proofErr w:type="gramEnd"/>
      <w:r w:rsidR="00396EB8">
        <w:rPr>
          <w:rFonts w:ascii="Gill Sans MT" w:hAnsi="Gill Sans MT"/>
        </w:rPr>
        <w:t xml:space="preserve"> sites in the high category and a handful in the medium category. </w:t>
      </w:r>
      <w:r w:rsidR="00436DBF">
        <w:rPr>
          <w:rFonts w:ascii="Gill Sans MT" w:hAnsi="Gill Sans MT"/>
        </w:rPr>
        <w:t xml:space="preserve">A subset of the sites </w:t>
      </w:r>
      <w:proofErr w:type="gramStart"/>
      <w:r w:rsidR="00436DBF">
        <w:rPr>
          <w:rFonts w:ascii="Gill Sans MT" w:hAnsi="Gill Sans MT"/>
        </w:rPr>
        <w:t>was selected</w:t>
      </w:r>
      <w:proofErr w:type="gramEnd"/>
      <w:r w:rsidR="00436DBF">
        <w:rPr>
          <w:rFonts w:ascii="Gill Sans MT" w:hAnsi="Gill Sans MT"/>
        </w:rPr>
        <w:t xml:space="preserve"> for actual implementation of the project. </w:t>
      </w:r>
      <w:proofErr w:type="gramStart"/>
      <w:r w:rsidR="00436DBF">
        <w:rPr>
          <w:rFonts w:ascii="Gill Sans MT" w:hAnsi="Gill Sans MT"/>
        </w:rPr>
        <w:t>Some of</w:t>
      </w:r>
      <w:proofErr w:type="gramEnd"/>
      <w:r w:rsidR="00436DBF">
        <w:rPr>
          <w:rFonts w:ascii="Gill Sans MT" w:hAnsi="Gill Sans MT"/>
        </w:rPr>
        <w:t xml:space="preserve"> the main factors involved in the selection was whether the site was on Town-owned land. Due to funding constraints from the Town of Hampton for the pilot project, </w:t>
      </w:r>
      <w:r w:rsidR="006A742A">
        <w:rPr>
          <w:rFonts w:ascii="Gill Sans MT" w:hAnsi="Gill Sans MT"/>
        </w:rPr>
        <w:t>the team had to</w:t>
      </w:r>
      <w:r w:rsidR="00436DBF">
        <w:rPr>
          <w:rFonts w:ascii="Gill Sans MT" w:hAnsi="Gill Sans MT"/>
        </w:rPr>
        <w:t xml:space="preserve"> move forward with sites that were on Town-owned land. Site access was also </w:t>
      </w:r>
      <w:proofErr w:type="gramStart"/>
      <w:r w:rsidR="00436DBF">
        <w:rPr>
          <w:rFonts w:ascii="Gill Sans MT" w:hAnsi="Gill Sans MT"/>
        </w:rPr>
        <w:t>a big factor</w:t>
      </w:r>
      <w:proofErr w:type="gramEnd"/>
      <w:r w:rsidR="00436DBF">
        <w:rPr>
          <w:rFonts w:ascii="Gill Sans MT" w:hAnsi="Gill Sans MT"/>
        </w:rPr>
        <w:t xml:space="preserve">. </w:t>
      </w:r>
    </w:p>
    <w:p w14:paraId="787A4945" w14:textId="1FF06238" w:rsidR="00C672B5" w:rsidRDefault="00F04B52" w:rsidP="00C672B5">
      <w:pPr>
        <w:pStyle w:val="ListParagraph"/>
        <w:numPr>
          <w:ilvl w:val="0"/>
          <w:numId w:val="11"/>
        </w:numPr>
        <w:spacing w:after="0"/>
        <w:rPr>
          <w:rFonts w:ascii="Gill Sans MT" w:hAnsi="Gill Sans MT"/>
        </w:rPr>
      </w:pPr>
      <w:proofErr w:type="gramStart"/>
      <w:r w:rsidRPr="007F20A0">
        <w:rPr>
          <w:rFonts w:ascii="Gill Sans MT" w:hAnsi="Gill Sans MT"/>
        </w:rPr>
        <w:t>Came up with</w:t>
      </w:r>
      <w:proofErr w:type="gramEnd"/>
      <w:r w:rsidRPr="007F20A0">
        <w:rPr>
          <w:rFonts w:ascii="Gill Sans MT" w:hAnsi="Gill Sans MT"/>
        </w:rPr>
        <w:t xml:space="preserve"> a plan set for implementation for the 14 acres</w:t>
      </w:r>
      <w:r w:rsidR="008E26EC" w:rsidRPr="007F20A0">
        <w:rPr>
          <w:rFonts w:ascii="Gill Sans MT" w:hAnsi="Gill Sans MT"/>
        </w:rPr>
        <w:t xml:space="preserve">. Four sites ended up </w:t>
      </w:r>
      <w:proofErr w:type="gramStart"/>
      <w:r w:rsidR="008E26EC" w:rsidRPr="007F20A0">
        <w:rPr>
          <w:rFonts w:ascii="Gill Sans MT" w:hAnsi="Gill Sans MT"/>
        </w:rPr>
        <w:t>being selected</w:t>
      </w:r>
      <w:proofErr w:type="gramEnd"/>
      <w:r w:rsidR="008E26EC" w:rsidRPr="007F20A0">
        <w:rPr>
          <w:rFonts w:ascii="Gill Sans MT" w:hAnsi="Gill Sans MT"/>
        </w:rPr>
        <w:t xml:space="preserve">. A detail sheet shows the overall general process taken from what </w:t>
      </w:r>
      <w:r w:rsidR="006A742A" w:rsidRPr="007F20A0">
        <w:rPr>
          <w:rFonts w:ascii="Gill Sans MT" w:hAnsi="Gill Sans MT"/>
        </w:rPr>
        <w:t>is known</w:t>
      </w:r>
      <w:r w:rsidR="008E26EC" w:rsidRPr="007F20A0">
        <w:rPr>
          <w:rFonts w:ascii="Gill Sans MT" w:hAnsi="Gill Sans MT"/>
        </w:rPr>
        <w:t xml:space="preserve"> from the Great Estuary in Massachusetts. Dave Burdick helped a lot with </w:t>
      </w:r>
      <w:proofErr w:type="gramStart"/>
      <w:r w:rsidR="008E26EC" w:rsidRPr="007F20A0">
        <w:rPr>
          <w:rFonts w:ascii="Gill Sans MT" w:hAnsi="Gill Sans MT"/>
        </w:rPr>
        <w:t>coming up with</w:t>
      </w:r>
      <w:proofErr w:type="gramEnd"/>
      <w:r w:rsidR="008E26EC" w:rsidRPr="007F20A0">
        <w:rPr>
          <w:rFonts w:ascii="Gill Sans MT" w:hAnsi="Gill Sans MT"/>
        </w:rPr>
        <w:t xml:space="preserve"> the process. </w:t>
      </w:r>
      <w:r w:rsidR="00E226DC">
        <w:rPr>
          <w:rFonts w:ascii="Gill Sans MT" w:hAnsi="Gill Sans MT"/>
        </w:rPr>
        <w:t>T</w:t>
      </w:r>
      <w:r w:rsidR="00E83ADB">
        <w:rPr>
          <w:rFonts w:ascii="Gill Sans MT" w:hAnsi="Gill Sans MT"/>
        </w:rPr>
        <w:t>he s</w:t>
      </w:r>
      <w:r w:rsidR="006A742A" w:rsidRPr="007F20A0">
        <w:rPr>
          <w:rFonts w:ascii="Gill Sans MT" w:hAnsi="Gill Sans MT"/>
        </w:rPr>
        <w:t>chematic</w:t>
      </w:r>
      <w:r w:rsidR="008E26EC" w:rsidRPr="007F20A0">
        <w:rPr>
          <w:rFonts w:ascii="Gill Sans MT" w:hAnsi="Gill Sans MT"/>
        </w:rPr>
        <w:t xml:space="preserve"> shows ditch</w:t>
      </w:r>
      <w:r w:rsidR="00A029C7" w:rsidRPr="007F20A0">
        <w:rPr>
          <w:rFonts w:ascii="Gill Sans MT" w:hAnsi="Gill Sans MT"/>
        </w:rPr>
        <w:t xml:space="preserve"> and the remediation process that involved </w:t>
      </w:r>
      <w:r w:rsidR="006A742A" w:rsidRPr="007F20A0">
        <w:rPr>
          <w:rFonts w:ascii="Gill Sans MT" w:hAnsi="Gill Sans MT"/>
        </w:rPr>
        <w:t>mowing</w:t>
      </w:r>
      <w:r w:rsidR="00A029C7" w:rsidRPr="007F20A0">
        <w:rPr>
          <w:rFonts w:ascii="Gill Sans MT" w:hAnsi="Gill Sans MT"/>
        </w:rPr>
        <w:t xml:space="preserve"> the salt marsh hay adjacent to the ditched and raking and distributing to the bottom of the ditches. </w:t>
      </w:r>
      <w:r w:rsidR="007F20A0" w:rsidRPr="007F20A0">
        <w:rPr>
          <w:rFonts w:ascii="Gill Sans MT" w:hAnsi="Gill Sans MT"/>
        </w:rPr>
        <w:t xml:space="preserve">The hay </w:t>
      </w:r>
      <w:proofErr w:type="gramStart"/>
      <w:r w:rsidR="007F20A0" w:rsidRPr="007F20A0">
        <w:rPr>
          <w:rFonts w:ascii="Gill Sans MT" w:hAnsi="Gill Sans MT"/>
        </w:rPr>
        <w:t>is secured</w:t>
      </w:r>
      <w:proofErr w:type="gramEnd"/>
      <w:r w:rsidR="007F20A0" w:rsidRPr="007F20A0">
        <w:rPr>
          <w:rFonts w:ascii="Gill Sans MT" w:hAnsi="Gill Sans MT"/>
        </w:rPr>
        <w:t xml:space="preserve"> w</w:t>
      </w:r>
      <w:r w:rsidR="00A029C7" w:rsidRPr="007F20A0">
        <w:rPr>
          <w:rFonts w:ascii="Gill Sans MT" w:hAnsi="Gill Sans MT"/>
        </w:rPr>
        <w:t>ith stakes and twine</w:t>
      </w:r>
      <w:r w:rsidR="00993006" w:rsidRPr="007F20A0">
        <w:rPr>
          <w:rFonts w:ascii="Gill Sans MT" w:hAnsi="Gill Sans MT"/>
        </w:rPr>
        <w:t xml:space="preserve"> and sediment is deposited in the ditches</w:t>
      </w:r>
      <w:r w:rsidR="007F20A0" w:rsidRPr="007F20A0">
        <w:rPr>
          <w:rFonts w:ascii="Gill Sans MT" w:hAnsi="Gill Sans MT"/>
        </w:rPr>
        <w:t xml:space="preserve"> and</w:t>
      </w:r>
      <w:r w:rsidR="00993006" w:rsidRPr="007F20A0">
        <w:rPr>
          <w:rFonts w:ascii="Gill Sans MT" w:hAnsi="Gill Sans MT"/>
        </w:rPr>
        <w:t xml:space="preserve"> grasses start sprouting up in the ditches. The </w:t>
      </w:r>
      <w:r w:rsidR="007F20A0" w:rsidRPr="007F20A0">
        <w:rPr>
          <w:rFonts w:ascii="Gill Sans MT" w:hAnsi="Gill Sans MT"/>
        </w:rPr>
        <w:t xml:space="preserve">process </w:t>
      </w:r>
      <w:proofErr w:type="gramStart"/>
      <w:r w:rsidR="007F20A0" w:rsidRPr="007F20A0">
        <w:rPr>
          <w:rFonts w:ascii="Gill Sans MT" w:hAnsi="Gill Sans MT"/>
        </w:rPr>
        <w:t>is repeated</w:t>
      </w:r>
      <w:proofErr w:type="gramEnd"/>
      <w:r w:rsidR="007F20A0" w:rsidRPr="007F20A0">
        <w:rPr>
          <w:rFonts w:ascii="Gill Sans MT" w:hAnsi="Gill Sans MT"/>
        </w:rPr>
        <w:t xml:space="preserve"> the following year for 3-5 years. </w:t>
      </w:r>
      <w:r w:rsidR="00993006" w:rsidRPr="007F20A0">
        <w:rPr>
          <w:rFonts w:ascii="Gill Sans MT" w:hAnsi="Gill Sans MT"/>
        </w:rPr>
        <w:t xml:space="preserve">The bottom of the marsh does build up over time through the accumulation of sediment and vegetation that grows over the hay. </w:t>
      </w:r>
    </w:p>
    <w:p w14:paraId="531C1C66" w14:textId="386CD638" w:rsidR="00C672B5" w:rsidRDefault="00C672B5" w:rsidP="00C80BA6">
      <w:pPr>
        <w:pStyle w:val="ListParagraph"/>
        <w:numPr>
          <w:ilvl w:val="0"/>
          <w:numId w:val="11"/>
        </w:numPr>
        <w:spacing w:after="0"/>
        <w:rPr>
          <w:rFonts w:ascii="Gill Sans MT" w:hAnsi="Gill Sans MT"/>
        </w:rPr>
      </w:pPr>
      <w:r>
        <w:rPr>
          <w:rFonts w:ascii="Gill Sans MT" w:hAnsi="Gill Sans MT"/>
        </w:rPr>
        <w:t xml:space="preserve">As part of the project, </w:t>
      </w:r>
      <w:r w:rsidR="00234F4B">
        <w:rPr>
          <w:rFonts w:ascii="Gill Sans MT" w:hAnsi="Gill Sans MT"/>
        </w:rPr>
        <w:t>we</w:t>
      </w:r>
      <w:r w:rsidR="007F20A0">
        <w:rPr>
          <w:rFonts w:ascii="Gill Sans MT" w:hAnsi="Gill Sans MT"/>
        </w:rPr>
        <w:t xml:space="preserve"> </w:t>
      </w:r>
      <w:r>
        <w:rPr>
          <w:rFonts w:ascii="Gill Sans MT" w:hAnsi="Gill Sans MT"/>
        </w:rPr>
        <w:t xml:space="preserve">worked with Dave to develop a monitoring plan </w:t>
      </w:r>
      <w:r w:rsidR="008C63DE">
        <w:rPr>
          <w:rFonts w:ascii="Gill Sans MT" w:hAnsi="Gill Sans MT"/>
        </w:rPr>
        <w:t xml:space="preserve">as implementation occurs. This includes survey transcripts. Over time, as the project </w:t>
      </w:r>
      <w:proofErr w:type="gramStart"/>
      <w:r w:rsidR="008C63DE">
        <w:rPr>
          <w:rFonts w:ascii="Gill Sans MT" w:hAnsi="Gill Sans MT"/>
        </w:rPr>
        <w:t>is implemented</w:t>
      </w:r>
      <w:proofErr w:type="gramEnd"/>
      <w:r w:rsidR="008C63DE">
        <w:rPr>
          <w:rFonts w:ascii="Gill Sans MT" w:hAnsi="Gill Sans MT"/>
        </w:rPr>
        <w:t>, these transects will be resurveyed yearly to determine how the ditches are changing, how the marsh surface is changing as a result of the project. In addition to ditch remediation,</w:t>
      </w:r>
      <w:r w:rsidR="005C0AA4">
        <w:rPr>
          <w:rFonts w:ascii="Gill Sans MT" w:hAnsi="Gill Sans MT"/>
        </w:rPr>
        <w:t xml:space="preserve"> there are </w:t>
      </w:r>
      <w:proofErr w:type="gramStart"/>
      <w:r w:rsidR="005C0AA4">
        <w:rPr>
          <w:rFonts w:ascii="Gill Sans MT" w:hAnsi="Gill Sans MT"/>
        </w:rPr>
        <w:t>a few</w:t>
      </w:r>
      <w:proofErr w:type="gramEnd"/>
      <w:r w:rsidR="005C0AA4">
        <w:rPr>
          <w:rFonts w:ascii="Gill Sans MT" w:hAnsi="Gill Sans MT"/>
        </w:rPr>
        <w:t xml:space="preserve"> areas where large pools have </w:t>
      </w:r>
      <w:r w:rsidR="00062AF7">
        <w:rPr>
          <w:rFonts w:ascii="Gill Sans MT" w:hAnsi="Gill Sans MT"/>
        </w:rPr>
        <w:t>formed,</w:t>
      </w:r>
      <w:r w:rsidR="005C0AA4">
        <w:rPr>
          <w:rFonts w:ascii="Gill Sans MT" w:hAnsi="Gill Sans MT"/>
        </w:rPr>
        <w:t xml:space="preserve"> and the marsh has sunk over time.</w:t>
      </w:r>
      <w:r w:rsidR="007F20A0">
        <w:rPr>
          <w:rFonts w:ascii="Gill Sans MT" w:hAnsi="Gill Sans MT"/>
        </w:rPr>
        <w:t xml:space="preserve"> Micro</w:t>
      </w:r>
      <w:r w:rsidR="005F5F60">
        <w:rPr>
          <w:rFonts w:ascii="Gill Sans MT" w:hAnsi="Gill Sans MT"/>
        </w:rPr>
        <w:t>-</w:t>
      </w:r>
      <w:r w:rsidR="005C0AA4">
        <w:rPr>
          <w:rFonts w:ascii="Gill Sans MT" w:hAnsi="Gill Sans MT"/>
        </w:rPr>
        <w:t>runnels, small channels to drain over these sunken areas</w:t>
      </w:r>
      <w:r w:rsidR="007F20A0">
        <w:rPr>
          <w:rFonts w:ascii="Gill Sans MT" w:hAnsi="Gill Sans MT"/>
        </w:rPr>
        <w:t xml:space="preserve">, </w:t>
      </w:r>
      <w:proofErr w:type="gramStart"/>
      <w:r w:rsidR="007F20A0">
        <w:rPr>
          <w:rFonts w:ascii="Gill Sans MT" w:hAnsi="Gill Sans MT"/>
        </w:rPr>
        <w:t>are recommended</w:t>
      </w:r>
      <w:proofErr w:type="gramEnd"/>
      <w:r w:rsidR="005C0AA4">
        <w:rPr>
          <w:rFonts w:ascii="Gill Sans MT" w:hAnsi="Gill Sans MT"/>
        </w:rPr>
        <w:t xml:space="preserve">. </w:t>
      </w:r>
    </w:p>
    <w:p w14:paraId="7B5EBE93" w14:textId="673FAAF2" w:rsidR="00C13379" w:rsidRDefault="00044965" w:rsidP="00C13379">
      <w:pPr>
        <w:pStyle w:val="ListParagraph"/>
        <w:numPr>
          <w:ilvl w:val="0"/>
          <w:numId w:val="11"/>
        </w:numPr>
        <w:spacing w:after="0"/>
        <w:rPr>
          <w:rFonts w:ascii="Gill Sans MT" w:hAnsi="Gill Sans MT"/>
        </w:rPr>
      </w:pPr>
      <w:r>
        <w:rPr>
          <w:rFonts w:ascii="Gill Sans MT" w:hAnsi="Gill Sans MT"/>
        </w:rPr>
        <w:t xml:space="preserve">Shared a general construction access plan. The selected sites do have easier access than sites that are much deeper in the marsh. </w:t>
      </w:r>
    </w:p>
    <w:p w14:paraId="2F210887" w14:textId="578E1F29" w:rsidR="00C13379" w:rsidRDefault="00C13379" w:rsidP="00C13379">
      <w:pPr>
        <w:pStyle w:val="ListParagraph"/>
        <w:numPr>
          <w:ilvl w:val="0"/>
          <w:numId w:val="11"/>
        </w:numPr>
        <w:spacing w:after="0"/>
        <w:rPr>
          <w:rFonts w:ascii="Gill Sans MT" w:hAnsi="Gill Sans MT"/>
        </w:rPr>
      </w:pPr>
      <w:r>
        <w:rPr>
          <w:rFonts w:ascii="Gill Sans MT" w:hAnsi="Gill Sans MT"/>
        </w:rPr>
        <w:t>Shared an example of the transect</w:t>
      </w:r>
      <w:r w:rsidR="005663E2">
        <w:rPr>
          <w:rFonts w:ascii="Gill Sans MT" w:hAnsi="Gill Sans MT"/>
        </w:rPr>
        <w:t xml:space="preserve"> data. These transects will </w:t>
      </w:r>
      <w:proofErr w:type="gramStart"/>
      <w:r w:rsidR="005663E2">
        <w:rPr>
          <w:rFonts w:ascii="Gill Sans MT" w:hAnsi="Gill Sans MT"/>
        </w:rPr>
        <w:t>be repeated</w:t>
      </w:r>
      <w:proofErr w:type="gramEnd"/>
      <w:r w:rsidR="005663E2">
        <w:rPr>
          <w:rFonts w:ascii="Gill Sans MT" w:hAnsi="Gill Sans MT"/>
        </w:rPr>
        <w:t xml:space="preserve"> over time. </w:t>
      </w:r>
    </w:p>
    <w:p w14:paraId="12B7B2E1" w14:textId="0C04E3C4" w:rsidR="005663E2" w:rsidRDefault="005663E2" w:rsidP="00C13379">
      <w:pPr>
        <w:pStyle w:val="ListParagraph"/>
        <w:numPr>
          <w:ilvl w:val="0"/>
          <w:numId w:val="11"/>
        </w:numPr>
        <w:spacing w:after="0"/>
        <w:rPr>
          <w:rFonts w:ascii="Gill Sans MT" w:hAnsi="Gill Sans MT"/>
        </w:rPr>
      </w:pPr>
      <w:r>
        <w:rPr>
          <w:rFonts w:ascii="Gill Sans MT" w:hAnsi="Gill Sans MT"/>
        </w:rPr>
        <w:t xml:space="preserve">Shared a page out of the monitoring plan that Dave Burdick and SLR developed for the site. It highlights the different parameters that will </w:t>
      </w:r>
      <w:proofErr w:type="gramStart"/>
      <w:r>
        <w:rPr>
          <w:rFonts w:ascii="Gill Sans MT" w:hAnsi="Gill Sans MT"/>
        </w:rPr>
        <w:t>be monitored</w:t>
      </w:r>
      <w:proofErr w:type="gramEnd"/>
      <w:r>
        <w:rPr>
          <w:rFonts w:ascii="Gill Sans MT" w:hAnsi="Gill Sans MT"/>
        </w:rPr>
        <w:t xml:space="preserve"> over time. </w:t>
      </w:r>
      <w:proofErr w:type="gramStart"/>
      <w:r>
        <w:rPr>
          <w:rFonts w:ascii="Gill Sans MT" w:hAnsi="Gill Sans MT"/>
        </w:rPr>
        <w:t>Some of</w:t>
      </w:r>
      <w:proofErr w:type="gramEnd"/>
      <w:r>
        <w:rPr>
          <w:rFonts w:ascii="Gill Sans MT" w:hAnsi="Gill Sans MT"/>
        </w:rPr>
        <w:t xml:space="preserve"> them are in the 5-10 years of monitoring. </w:t>
      </w:r>
      <w:proofErr w:type="gramStart"/>
      <w:r>
        <w:rPr>
          <w:rFonts w:ascii="Gill Sans MT" w:hAnsi="Gill Sans MT"/>
        </w:rPr>
        <w:t>Some</w:t>
      </w:r>
      <w:proofErr w:type="gramEnd"/>
      <w:r>
        <w:rPr>
          <w:rFonts w:ascii="Gill Sans MT" w:hAnsi="Gill Sans MT"/>
        </w:rPr>
        <w:t xml:space="preserve"> are a little bit less time. </w:t>
      </w:r>
      <w:r w:rsidR="00062AF7">
        <w:rPr>
          <w:rFonts w:ascii="Gill Sans MT" w:hAnsi="Gill Sans MT"/>
        </w:rPr>
        <w:t xml:space="preserve">Monitoring includes </w:t>
      </w:r>
      <w:r w:rsidR="00CE3B2D">
        <w:rPr>
          <w:rFonts w:ascii="Gill Sans MT" w:hAnsi="Gill Sans MT"/>
        </w:rPr>
        <w:t xml:space="preserve">water levels, repeating transects for water level, vegetation transects, </w:t>
      </w:r>
      <w:r w:rsidR="00062AF7">
        <w:rPr>
          <w:rFonts w:ascii="Gill Sans MT" w:hAnsi="Gill Sans MT"/>
        </w:rPr>
        <w:t xml:space="preserve">and </w:t>
      </w:r>
      <w:r w:rsidR="00CE3B2D">
        <w:rPr>
          <w:rFonts w:ascii="Gill Sans MT" w:hAnsi="Gill Sans MT"/>
        </w:rPr>
        <w:t xml:space="preserve">bird monitoring through the SHARP point counts to see if there are changes in how the bird community is using the marsh after mitigation. </w:t>
      </w:r>
    </w:p>
    <w:p w14:paraId="11B88F92" w14:textId="77777777" w:rsidR="00F34FE1" w:rsidRDefault="00F34FE1" w:rsidP="00963849">
      <w:pPr>
        <w:rPr>
          <w:rFonts w:ascii="Gill Sans MT" w:hAnsi="Gill Sans MT"/>
        </w:rPr>
      </w:pPr>
    </w:p>
    <w:p w14:paraId="267CFCB8" w14:textId="18373650" w:rsidR="00963849" w:rsidRDefault="00963849" w:rsidP="00963849">
      <w:pPr>
        <w:rPr>
          <w:rFonts w:ascii="Gill Sans MT" w:hAnsi="Gill Sans MT"/>
        </w:rPr>
      </w:pPr>
      <w:r>
        <w:rPr>
          <w:rFonts w:ascii="Gill Sans MT" w:hAnsi="Gill Sans MT"/>
        </w:rPr>
        <w:t>Dave Burdick, UNH</w:t>
      </w:r>
    </w:p>
    <w:p w14:paraId="31A10591" w14:textId="2FF2FDA7" w:rsidR="00963849" w:rsidRPr="00963849" w:rsidRDefault="00963849" w:rsidP="00963849">
      <w:pPr>
        <w:pStyle w:val="ListParagraph"/>
        <w:numPr>
          <w:ilvl w:val="0"/>
          <w:numId w:val="11"/>
        </w:numPr>
        <w:rPr>
          <w:rFonts w:ascii="Gill Sans MT" w:hAnsi="Gill Sans MT"/>
        </w:rPr>
      </w:pPr>
      <w:r>
        <w:rPr>
          <w:rFonts w:ascii="Gill Sans MT" w:hAnsi="Gill Sans MT"/>
        </w:rPr>
        <w:t>Excited to participate in this work and use a new scientific framework to really think about surface water hydrology.</w:t>
      </w:r>
    </w:p>
    <w:p w14:paraId="1EFE02A7" w14:textId="7DB37EED" w:rsidR="00F34FE1" w:rsidRDefault="00F34FE1" w:rsidP="00F34FE1">
      <w:pPr>
        <w:spacing w:after="0"/>
        <w:rPr>
          <w:rFonts w:ascii="Gill Sans MT" w:hAnsi="Gill Sans MT"/>
        </w:rPr>
      </w:pPr>
      <w:r>
        <w:rPr>
          <w:rFonts w:ascii="Gill Sans MT" w:hAnsi="Gill Sans MT"/>
        </w:rPr>
        <w:t>Aidan Barry, NHDES Coastal Program</w:t>
      </w:r>
      <w:r w:rsidR="009028DB">
        <w:rPr>
          <w:rFonts w:ascii="Gill Sans MT" w:hAnsi="Gill Sans MT"/>
        </w:rPr>
        <w:t>, Coastal Resilience and Habitat Speciali</w:t>
      </w:r>
      <w:r w:rsidR="006A5B38">
        <w:rPr>
          <w:rFonts w:ascii="Gill Sans MT" w:hAnsi="Gill Sans MT"/>
        </w:rPr>
        <w:t>st</w:t>
      </w:r>
    </w:p>
    <w:p w14:paraId="688ECEEB" w14:textId="77777777" w:rsidR="006A5B38" w:rsidRDefault="006A5B38" w:rsidP="00F34FE1">
      <w:pPr>
        <w:spacing w:after="0"/>
        <w:rPr>
          <w:rFonts w:ascii="Gill Sans MT" w:hAnsi="Gill Sans MT"/>
        </w:rPr>
      </w:pPr>
    </w:p>
    <w:p w14:paraId="112DBAFC" w14:textId="1854D54C" w:rsidR="00DA2FC7" w:rsidRDefault="009028DB" w:rsidP="00DA2FC7">
      <w:pPr>
        <w:pStyle w:val="ListParagraph"/>
        <w:numPr>
          <w:ilvl w:val="0"/>
          <w:numId w:val="11"/>
        </w:numPr>
        <w:spacing w:after="0"/>
        <w:rPr>
          <w:rFonts w:ascii="Gill Sans MT" w:hAnsi="Gill Sans MT"/>
        </w:rPr>
      </w:pPr>
      <w:r>
        <w:rPr>
          <w:rFonts w:ascii="Gill Sans MT" w:hAnsi="Gill Sans MT"/>
        </w:rPr>
        <w:t xml:space="preserve">Kevin </w:t>
      </w:r>
      <w:r w:rsidR="00062AF7">
        <w:rPr>
          <w:rFonts w:ascii="Gill Sans MT" w:hAnsi="Gill Sans MT"/>
        </w:rPr>
        <w:t xml:space="preserve">Lucey </w:t>
      </w:r>
      <w:r>
        <w:rPr>
          <w:rFonts w:ascii="Gill Sans MT" w:hAnsi="Gill Sans MT"/>
        </w:rPr>
        <w:t xml:space="preserve">and </w:t>
      </w:r>
      <w:r w:rsidR="00234F4B">
        <w:rPr>
          <w:rFonts w:ascii="Gill Sans MT" w:hAnsi="Gill Sans MT"/>
        </w:rPr>
        <w:t>I</w:t>
      </w:r>
      <w:r>
        <w:rPr>
          <w:rFonts w:ascii="Gill Sans MT" w:hAnsi="Gill Sans MT"/>
        </w:rPr>
        <w:t xml:space="preserve"> have been working with </w:t>
      </w:r>
      <w:r w:rsidR="00826D78">
        <w:rPr>
          <w:rFonts w:ascii="Gill Sans MT" w:hAnsi="Gill Sans MT"/>
        </w:rPr>
        <w:t>the Town</w:t>
      </w:r>
      <w:r>
        <w:rPr>
          <w:rFonts w:ascii="Gill Sans MT" w:hAnsi="Gill Sans MT"/>
        </w:rPr>
        <w:t xml:space="preserve">, SLR, and Dave Burdick on this pilot study. </w:t>
      </w:r>
      <w:r w:rsidR="00062AF7">
        <w:rPr>
          <w:rFonts w:ascii="Gill Sans MT" w:hAnsi="Gill Sans MT"/>
        </w:rPr>
        <w:t>The Coastal</w:t>
      </w:r>
      <w:r>
        <w:rPr>
          <w:rFonts w:ascii="Gill Sans MT" w:hAnsi="Gill Sans MT"/>
        </w:rPr>
        <w:t xml:space="preserve"> Program conducted</w:t>
      </w:r>
      <w:r w:rsidR="00062AF7">
        <w:rPr>
          <w:rFonts w:ascii="Gill Sans MT" w:hAnsi="Gill Sans MT"/>
        </w:rPr>
        <w:t xml:space="preserve"> additional monitoring</w:t>
      </w:r>
      <w:r>
        <w:rPr>
          <w:rFonts w:ascii="Gill Sans MT" w:hAnsi="Gill Sans MT"/>
        </w:rPr>
        <w:t xml:space="preserve"> in fall through the winter</w:t>
      </w:r>
      <w:r w:rsidR="00062AF7">
        <w:rPr>
          <w:rFonts w:ascii="Gill Sans MT" w:hAnsi="Gill Sans MT"/>
        </w:rPr>
        <w:t xml:space="preserve">, which will continue throughout </w:t>
      </w:r>
      <w:r>
        <w:rPr>
          <w:rFonts w:ascii="Gill Sans MT" w:hAnsi="Gill Sans MT"/>
        </w:rPr>
        <w:t xml:space="preserve">the project. </w:t>
      </w:r>
    </w:p>
    <w:p w14:paraId="1F93CC92" w14:textId="605BB87B" w:rsidR="00AB125B" w:rsidRDefault="00AB125B" w:rsidP="00DA2FC7">
      <w:pPr>
        <w:pStyle w:val="ListParagraph"/>
        <w:numPr>
          <w:ilvl w:val="0"/>
          <w:numId w:val="11"/>
        </w:numPr>
        <w:spacing w:after="0"/>
        <w:rPr>
          <w:rFonts w:ascii="Gill Sans MT" w:hAnsi="Gill Sans MT"/>
        </w:rPr>
      </w:pPr>
      <w:r>
        <w:rPr>
          <w:rFonts w:ascii="Gill Sans MT" w:hAnsi="Gill Sans MT"/>
        </w:rPr>
        <w:t xml:space="preserve">Lessons learned from previous projects in NH. The Coastal Program is really interested in collecting as </w:t>
      </w:r>
      <w:proofErr w:type="gramStart"/>
      <w:r>
        <w:rPr>
          <w:rFonts w:ascii="Gill Sans MT" w:hAnsi="Gill Sans MT"/>
        </w:rPr>
        <w:t>much</w:t>
      </w:r>
      <w:proofErr w:type="gramEnd"/>
      <w:r>
        <w:rPr>
          <w:rFonts w:ascii="Gill Sans MT" w:hAnsi="Gill Sans MT"/>
        </w:rPr>
        <w:t xml:space="preserve"> baseline data as possible. </w:t>
      </w:r>
      <w:r w:rsidR="00916008">
        <w:rPr>
          <w:rFonts w:ascii="Gill Sans MT" w:hAnsi="Gill Sans MT"/>
        </w:rPr>
        <w:t xml:space="preserve">What can we learn during the process? </w:t>
      </w:r>
      <w:r w:rsidR="00B84A3F">
        <w:rPr>
          <w:rFonts w:ascii="Gill Sans MT" w:hAnsi="Gill Sans MT"/>
        </w:rPr>
        <w:t>They have</w:t>
      </w:r>
      <w:r w:rsidR="00916008">
        <w:rPr>
          <w:rFonts w:ascii="Gill Sans MT" w:hAnsi="Gill Sans MT"/>
        </w:rPr>
        <w:t xml:space="preserve"> been out in the marsh trying to characterize portions of the marsh with this pilot study. </w:t>
      </w:r>
    </w:p>
    <w:p w14:paraId="76F7AD38" w14:textId="0C8FE087" w:rsidR="003D5E4B" w:rsidRDefault="003D5E4B" w:rsidP="00DA2FC7">
      <w:pPr>
        <w:pStyle w:val="ListParagraph"/>
        <w:numPr>
          <w:ilvl w:val="0"/>
          <w:numId w:val="11"/>
        </w:numPr>
        <w:spacing w:after="0"/>
        <w:rPr>
          <w:rFonts w:ascii="Gill Sans MT" w:hAnsi="Gill Sans MT"/>
        </w:rPr>
      </w:pPr>
      <w:r>
        <w:rPr>
          <w:rFonts w:ascii="Gill Sans MT" w:hAnsi="Gill Sans MT"/>
        </w:rPr>
        <w:lastRenderedPageBreak/>
        <w:t xml:space="preserve">Shared a map of ditches mapped within the HSE. </w:t>
      </w:r>
      <w:r w:rsidR="00B97FC6">
        <w:rPr>
          <w:rFonts w:ascii="Gill Sans MT" w:hAnsi="Gill Sans MT"/>
        </w:rPr>
        <w:t>There are 377 mile</w:t>
      </w:r>
      <w:r w:rsidR="00826D78">
        <w:rPr>
          <w:rFonts w:ascii="Gill Sans MT" w:hAnsi="Gill Sans MT"/>
        </w:rPr>
        <w:t>s</w:t>
      </w:r>
      <w:r w:rsidR="00B97FC6">
        <w:rPr>
          <w:rFonts w:ascii="Gill Sans MT" w:hAnsi="Gill Sans MT"/>
        </w:rPr>
        <w:t xml:space="preserve"> of ditches mapped within the estuary. </w:t>
      </w:r>
      <w:r w:rsidR="00826D78">
        <w:rPr>
          <w:rFonts w:ascii="Gill Sans MT" w:hAnsi="Gill Sans MT"/>
        </w:rPr>
        <w:t xml:space="preserve">About the distance from Hampton to Philadelphia. </w:t>
      </w:r>
      <w:r w:rsidR="00015FB8">
        <w:rPr>
          <w:rFonts w:ascii="Gill Sans MT" w:hAnsi="Gill Sans MT"/>
        </w:rPr>
        <w:t>So,</w:t>
      </w:r>
      <w:r w:rsidR="00826D78">
        <w:rPr>
          <w:rFonts w:ascii="Gill Sans MT" w:hAnsi="Gill Sans MT"/>
        </w:rPr>
        <w:t xml:space="preserve"> </w:t>
      </w:r>
      <w:proofErr w:type="gramStart"/>
      <w:r w:rsidR="00826D78">
        <w:rPr>
          <w:rFonts w:ascii="Gill Sans MT" w:hAnsi="Gill Sans MT"/>
        </w:rPr>
        <w:t>it’s</w:t>
      </w:r>
      <w:proofErr w:type="gramEnd"/>
      <w:r w:rsidR="00826D78">
        <w:rPr>
          <w:rFonts w:ascii="Gill Sans MT" w:hAnsi="Gill Sans MT"/>
        </w:rPr>
        <w:t xml:space="preserve"> a really large undertraining. The system is pretty dynamic</w:t>
      </w:r>
      <w:r w:rsidR="00015FB8">
        <w:rPr>
          <w:rFonts w:ascii="Gill Sans MT" w:hAnsi="Gill Sans MT"/>
        </w:rPr>
        <w:t xml:space="preserve">, changes are visible in areal imagery from 5 years ago. A pool </w:t>
      </w:r>
      <w:proofErr w:type="gramStart"/>
      <w:r w:rsidR="00015FB8">
        <w:rPr>
          <w:rFonts w:ascii="Gill Sans MT" w:hAnsi="Gill Sans MT"/>
        </w:rPr>
        <w:t>was blown</w:t>
      </w:r>
      <w:proofErr w:type="gramEnd"/>
      <w:r w:rsidR="00015FB8">
        <w:rPr>
          <w:rFonts w:ascii="Gill Sans MT" w:hAnsi="Gill Sans MT"/>
        </w:rPr>
        <w:t xml:space="preserve"> out and adjacent ditches shifted because of that. </w:t>
      </w:r>
      <w:proofErr w:type="gramStart"/>
      <w:r w:rsidR="000B11C5">
        <w:rPr>
          <w:rFonts w:ascii="Gill Sans MT" w:hAnsi="Gill Sans MT"/>
        </w:rPr>
        <w:t>It’s</w:t>
      </w:r>
      <w:proofErr w:type="gramEnd"/>
      <w:r w:rsidR="000B11C5">
        <w:rPr>
          <w:rFonts w:ascii="Gill Sans MT" w:hAnsi="Gill Sans MT"/>
        </w:rPr>
        <w:t xml:space="preserve"> a fairly large system that is dynamic regardless of what sort of intervention we have. </w:t>
      </w:r>
      <w:r w:rsidR="00234F4B">
        <w:rPr>
          <w:rFonts w:ascii="Gill Sans MT" w:hAnsi="Gill Sans MT"/>
        </w:rPr>
        <w:t>The goal is to</w:t>
      </w:r>
      <w:r w:rsidR="00D412EC">
        <w:rPr>
          <w:rFonts w:ascii="Gill Sans MT" w:hAnsi="Gill Sans MT"/>
        </w:rPr>
        <w:t xml:space="preserve"> understand as </w:t>
      </w:r>
      <w:proofErr w:type="gramStart"/>
      <w:r w:rsidR="00D412EC">
        <w:rPr>
          <w:rFonts w:ascii="Gill Sans MT" w:hAnsi="Gill Sans MT"/>
        </w:rPr>
        <w:t>much</w:t>
      </w:r>
      <w:proofErr w:type="gramEnd"/>
      <w:r w:rsidR="00D412EC">
        <w:rPr>
          <w:rFonts w:ascii="Gill Sans MT" w:hAnsi="Gill Sans MT"/>
        </w:rPr>
        <w:t xml:space="preserve"> about the system as we can as we go into this ditch remediation work. </w:t>
      </w:r>
    </w:p>
    <w:p w14:paraId="26697090" w14:textId="64ECEEE3" w:rsidR="00E87818" w:rsidRDefault="00E83ADB" w:rsidP="00DA2FC7">
      <w:pPr>
        <w:pStyle w:val="ListParagraph"/>
        <w:numPr>
          <w:ilvl w:val="0"/>
          <w:numId w:val="11"/>
        </w:numPr>
        <w:spacing w:after="0"/>
        <w:rPr>
          <w:rFonts w:ascii="Gill Sans MT" w:hAnsi="Gill Sans MT"/>
        </w:rPr>
      </w:pPr>
      <w:r>
        <w:rPr>
          <w:rFonts w:ascii="Gill Sans MT" w:hAnsi="Gill Sans MT"/>
        </w:rPr>
        <w:t>The 14</w:t>
      </w:r>
      <w:r w:rsidR="00234F4B">
        <w:rPr>
          <w:rFonts w:ascii="Gill Sans MT" w:hAnsi="Gill Sans MT"/>
        </w:rPr>
        <w:t>-</w:t>
      </w:r>
      <w:r w:rsidR="00227461">
        <w:rPr>
          <w:rFonts w:ascii="Gill Sans MT" w:hAnsi="Gill Sans MT"/>
        </w:rPr>
        <w:t xml:space="preserve">acre site has about 57 ditches and 19 runnels. 1.7 miles of ditches remediated. </w:t>
      </w:r>
    </w:p>
    <w:p w14:paraId="75AB2D51" w14:textId="77777777" w:rsidR="00E92EFC" w:rsidRDefault="00E87818" w:rsidP="00DA2FC7">
      <w:pPr>
        <w:pStyle w:val="ListParagraph"/>
        <w:numPr>
          <w:ilvl w:val="0"/>
          <w:numId w:val="11"/>
        </w:numPr>
        <w:spacing w:after="0"/>
        <w:rPr>
          <w:rFonts w:ascii="Gill Sans MT" w:hAnsi="Gill Sans MT"/>
        </w:rPr>
      </w:pPr>
      <w:r>
        <w:rPr>
          <w:rFonts w:ascii="Gill Sans MT" w:hAnsi="Gill Sans MT"/>
        </w:rPr>
        <w:t>Additional questions: Do we expect every ditch to respond the same way?</w:t>
      </w:r>
      <w:r w:rsidR="00E92EFC">
        <w:rPr>
          <w:rFonts w:ascii="Gill Sans MT" w:hAnsi="Gill Sans MT"/>
        </w:rPr>
        <w:t xml:space="preserve"> </w:t>
      </w:r>
    </w:p>
    <w:p w14:paraId="62C4EA0E" w14:textId="77777777" w:rsidR="00E92EFC" w:rsidRDefault="00E92EFC" w:rsidP="00DA2FC7">
      <w:pPr>
        <w:pStyle w:val="ListParagraph"/>
        <w:numPr>
          <w:ilvl w:val="0"/>
          <w:numId w:val="11"/>
        </w:numPr>
        <w:spacing w:after="0"/>
        <w:rPr>
          <w:rFonts w:ascii="Gill Sans MT" w:hAnsi="Gill Sans MT"/>
        </w:rPr>
      </w:pPr>
      <w:r>
        <w:rPr>
          <w:rFonts w:ascii="Gill Sans MT" w:hAnsi="Gill Sans MT"/>
        </w:rPr>
        <w:t xml:space="preserve">Trying to collect data on morphology and how the ditches differ so that once the project is underway we can make </w:t>
      </w:r>
      <w:proofErr w:type="gramStart"/>
      <w:r>
        <w:rPr>
          <w:rFonts w:ascii="Gill Sans MT" w:hAnsi="Gill Sans MT"/>
        </w:rPr>
        <w:t>some</w:t>
      </w:r>
      <w:proofErr w:type="gramEnd"/>
      <w:r>
        <w:rPr>
          <w:rFonts w:ascii="Gill Sans MT" w:hAnsi="Gill Sans MT"/>
        </w:rPr>
        <w:t xml:space="preserve"> guesses to why they are responding differently. </w:t>
      </w:r>
    </w:p>
    <w:p w14:paraId="67CCEBE2" w14:textId="01874882" w:rsidR="00CF49E3" w:rsidRDefault="00234F4B" w:rsidP="00DA2FC7">
      <w:pPr>
        <w:pStyle w:val="ListParagraph"/>
        <w:numPr>
          <w:ilvl w:val="0"/>
          <w:numId w:val="11"/>
        </w:numPr>
        <w:spacing w:after="0"/>
        <w:rPr>
          <w:rFonts w:ascii="Gill Sans MT" w:hAnsi="Gill Sans MT"/>
        </w:rPr>
      </w:pPr>
      <w:r>
        <w:rPr>
          <w:rFonts w:ascii="Gill Sans MT" w:hAnsi="Gill Sans MT"/>
        </w:rPr>
        <w:t>The m</w:t>
      </w:r>
      <w:r w:rsidR="00E92EFC">
        <w:rPr>
          <w:rFonts w:ascii="Gill Sans MT" w:hAnsi="Gill Sans MT"/>
        </w:rPr>
        <w:t xml:space="preserve">ethodology </w:t>
      </w:r>
      <w:r>
        <w:rPr>
          <w:rFonts w:ascii="Gill Sans MT" w:hAnsi="Gill Sans MT"/>
        </w:rPr>
        <w:t>involves</w:t>
      </w:r>
      <w:r w:rsidR="00E92EFC">
        <w:rPr>
          <w:rFonts w:ascii="Gill Sans MT" w:hAnsi="Gill Sans MT"/>
        </w:rPr>
        <w:t xml:space="preserve"> </w:t>
      </w:r>
      <w:r w:rsidR="00F0653E">
        <w:rPr>
          <w:rFonts w:ascii="Gill Sans MT" w:hAnsi="Gill Sans MT"/>
        </w:rPr>
        <w:t xml:space="preserve">characterizing length, width, depth </w:t>
      </w:r>
      <w:r w:rsidR="00AE4AB7">
        <w:rPr>
          <w:rFonts w:ascii="Gill Sans MT" w:hAnsi="Gill Sans MT"/>
        </w:rPr>
        <w:t xml:space="preserve">at between </w:t>
      </w:r>
      <w:r w:rsidR="00E83ADB">
        <w:rPr>
          <w:rFonts w:ascii="Gill Sans MT" w:hAnsi="Gill Sans MT"/>
        </w:rPr>
        <w:t>10- and 20-foot</w:t>
      </w:r>
      <w:r w:rsidR="00AE4AB7">
        <w:rPr>
          <w:rFonts w:ascii="Gill Sans MT" w:hAnsi="Gill Sans MT"/>
        </w:rPr>
        <w:t xml:space="preserve"> intervals and</w:t>
      </w:r>
      <w:r w:rsidR="00F0653E">
        <w:rPr>
          <w:rFonts w:ascii="Gill Sans MT" w:hAnsi="Gill Sans MT"/>
        </w:rPr>
        <w:t xml:space="preserve"> qualitative characterization</w:t>
      </w:r>
      <w:r w:rsidR="00AE4AB7">
        <w:rPr>
          <w:rFonts w:ascii="Gill Sans MT" w:hAnsi="Gill Sans MT"/>
        </w:rPr>
        <w:t xml:space="preserve"> including photos </w:t>
      </w:r>
      <w:r w:rsidR="00CF49E3">
        <w:rPr>
          <w:rFonts w:ascii="Gill Sans MT" w:hAnsi="Gill Sans MT"/>
        </w:rPr>
        <w:t xml:space="preserve">of what the ditches look like currently at the confluence of the ditches and the main channel. We can return to these exact points to see how things change. We are looking at things beyond the dimensional characteristic. Are there perches, is there material already in the </w:t>
      </w:r>
      <w:r w:rsidR="00504C5A">
        <w:rPr>
          <w:rFonts w:ascii="Gill Sans MT" w:hAnsi="Gill Sans MT"/>
        </w:rPr>
        <w:t>ditches?</w:t>
      </w:r>
      <w:r w:rsidR="00CF49E3">
        <w:rPr>
          <w:rFonts w:ascii="Gill Sans MT" w:hAnsi="Gill Sans MT"/>
        </w:rPr>
        <w:t xml:space="preserve"> We have found </w:t>
      </w:r>
      <w:r w:rsidRPr="00234F4B">
        <w:rPr>
          <w:rFonts w:ascii="Gill Sans MT" w:hAnsi="Gill Sans MT"/>
          <w:i/>
          <w:iCs/>
        </w:rPr>
        <w:t>S</w:t>
      </w:r>
      <w:r w:rsidR="00833D8F" w:rsidRPr="00234F4B">
        <w:rPr>
          <w:rFonts w:ascii="Gill Sans MT" w:hAnsi="Gill Sans MT"/>
          <w:i/>
          <w:iCs/>
        </w:rPr>
        <w:t>partina</w:t>
      </w:r>
      <w:r w:rsidR="00CF49E3" w:rsidRPr="00234F4B">
        <w:rPr>
          <w:rFonts w:ascii="Gill Sans MT" w:hAnsi="Gill Sans MT"/>
          <w:i/>
          <w:iCs/>
        </w:rPr>
        <w:t xml:space="preserve"> alterniflora</w:t>
      </w:r>
      <w:r w:rsidR="00CF49E3">
        <w:rPr>
          <w:rFonts w:ascii="Gill Sans MT" w:hAnsi="Gill Sans MT"/>
        </w:rPr>
        <w:t xml:space="preserve"> already starting to grow back in </w:t>
      </w:r>
      <w:proofErr w:type="gramStart"/>
      <w:r w:rsidR="00CF49E3">
        <w:rPr>
          <w:rFonts w:ascii="Gill Sans MT" w:hAnsi="Gill Sans MT"/>
        </w:rPr>
        <w:t>some of</w:t>
      </w:r>
      <w:proofErr w:type="gramEnd"/>
      <w:r w:rsidR="00CF49E3">
        <w:rPr>
          <w:rFonts w:ascii="Gill Sans MT" w:hAnsi="Gill Sans MT"/>
        </w:rPr>
        <w:t xml:space="preserve"> them</w:t>
      </w:r>
      <w:r>
        <w:rPr>
          <w:rFonts w:ascii="Gill Sans MT" w:hAnsi="Gill Sans MT"/>
        </w:rPr>
        <w:t>,</w:t>
      </w:r>
      <w:r w:rsidR="00CF49E3">
        <w:rPr>
          <w:rFonts w:ascii="Gill Sans MT" w:hAnsi="Gill Sans MT"/>
        </w:rPr>
        <w:t xml:space="preserve"> which is awesome to see. </w:t>
      </w:r>
    </w:p>
    <w:p w14:paraId="0861562E" w14:textId="287536C1" w:rsidR="00227461" w:rsidRDefault="00DD2974" w:rsidP="00DA2FC7">
      <w:pPr>
        <w:pStyle w:val="ListParagraph"/>
        <w:numPr>
          <w:ilvl w:val="0"/>
          <w:numId w:val="11"/>
        </w:numPr>
        <w:spacing w:after="0"/>
        <w:rPr>
          <w:rFonts w:ascii="Gill Sans MT" w:hAnsi="Gill Sans MT"/>
        </w:rPr>
      </w:pPr>
      <w:r>
        <w:rPr>
          <w:rFonts w:ascii="Gill Sans MT" w:hAnsi="Gill Sans MT"/>
        </w:rPr>
        <w:t>One of</w:t>
      </w:r>
      <w:r w:rsidR="00CF49E3">
        <w:rPr>
          <w:rFonts w:ascii="Gill Sans MT" w:hAnsi="Gill Sans MT"/>
        </w:rPr>
        <w:t xml:space="preserve"> the variations we are interested in </w:t>
      </w:r>
      <w:r w:rsidR="00504C5A">
        <w:rPr>
          <w:rFonts w:ascii="Gill Sans MT" w:hAnsi="Gill Sans MT"/>
        </w:rPr>
        <w:t>is</w:t>
      </w:r>
      <w:r w:rsidR="00CF49E3">
        <w:rPr>
          <w:rFonts w:ascii="Gill Sans MT" w:hAnsi="Gill Sans MT"/>
        </w:rPr>
        <w:t xml:space="preserve"> the confluence structure. If you were to imagine the </w:t>
      </w:r>
      <w:r w:rsidR="002B1E60">
        <w:rPr>
          <w:rFonts w:ascii="Gill Sans MT" w:hAnsi="Gill Sans MT"/>
        </w:rPr>
        <w:t>main channel running across the images (on s</w:t>
      </w:r>
      <w:r w:rsidR="00D7129F">
        <w:rPr>
          <w:rFonts w:ascii="Gill Sans MT" w:hAnsi="Gill Sans MT"/>
        </w:rPr>
        <w:t>lide</w:t>
      </w:r>
      <w:r w:rsidR="002B1E60">
        <w:rPr>
          <w:rFonts w:ascii="Gill Sans MT" w:hAnsi="Gill Sans MT"/>
        </w:rPr>
        <w:t xml:space="preserve">), some of the ditches are </w:t>
      </w:r>
      <w:r w:rsidR="00504C5A">
        <w:rPr>
          <w:rFonts w:ascii="Gill Sans MT" w:hAnsi="Gill Sans MT"/>
        </w:rPr>
        <w:t>90-degree</w:t>
      </w:r>
      <w:r w:rsidR="005E05E6">
        <w:rPr>
          <w:rFonts w:ascii="Gill Sans MT" w:hAnsi="Gill Sans MT"/>
        </w:rPr>
        <w:t xml:space="preserve"> angles, perfectly strain down continue until they reach their termination vs in the same set of ditches that have really exposed mouths that eventually tighten up and return linear. We see this across our sites. We also see the slope is different across the ditches, </w:t>
      </w:r>
      <w:proofErr w:type="gramStart"/>
      <w:r w:rsidR="005E05E6">
        <w:rPr>
          <w:rFonts w:ascii="Gill Sans MT" w:hAnsi="Gill Sans MT"/>
        </w:rPr>
        <w:t>some</w:t>
      </w:r>
      <w:proofErr w:type="gramEnd"/>
      <w:r w:rsidR="005E05E6">
        <w:rPr>
          <w:rFonts w:ascii="Gill Sans MT" w:hAnsi="Gill Sans MT"/>
        </w:rPr>
        <w:t xml:space="preserve"> fairly gradual from mouth to termination and then in quite a few there are perched scenarios w</w:t>
      </w:r>
      <w:r w:rsidR="00D7129F">
        <w:rPr>
          <w:rFonts w:ascii="Gill Sans MT" w:hAnsi="Gill Sans MT"/>
        </w:rPr>
        <w:t>h</w:t>
      </w:r>
      <w:r w:rsidR="005E05E6">
        <w:rPr>
          <w:rFonts w:ascii="Gill Sans MT" w:hAnsi="Gill Sans MT"/>
        </w:rPr>
        <w:t xml:space="preserve">ere there are several feet to where the ditch has its natural bottom. </w:t>
      </w:r>
      <w:r w:rsidR="00563E72">
        <w:rPr>
          <w:rFonts w:ascii="Gill Sans MT" w:hAnsi="Gill Sans MT"/>
        </w:rPr>
        <w:t xml:space="preserve">Tides </w:t>
      </w:r>
      <w:proofErr w:type="gramStart"/>
      <w:r w:rsidR="00563E72">
        <w:rPr>
          <w:rFonts w:ascii="Gill Sans MT" w:hAnsi="Gill Sans MT"/>
        </w:rPr>
        <w:t>aren’t</w:t>
      </w:r>
      <w:proofErr w:type="gramEnd"/>
      <w:r w:rsidR="00563E72">
        <w:rPr>
          <w:rFonts w:ascii="Gill Sans MT" w:hAnsi="Gill Sans MT"/>
        </w:rPr>
        <w:t xml:space="preserve"> activated in some of these areas as much as other channels. </w:t>
      </w:r>
    </w:p>
    <w:p w14:paraId="14F3B9B0" w14:textId="562F32AA" w:rsidR="00563E72" w:rsidRDefault="00563E72" w:rsidP="00DA2FC7">
      <w:pPr>
        <w:pStyle w:val="ListParagraph"/>
        <w:numPr>
          <w:ilvl w:val="0"/>
          <w:numId w:val="11"/>
        </w:numPr>
        <w:spacing w:after="0"/>
        <w:rPr>
          <w:rFonts w:ascii="Gill Sans MT" w:hAnsi="Gill Sans MT"/>
        </w:rPr>
      </w:pPr>
      <w:r>
        <w:rPr>
          <w:rFonts w:ascii="Gill Sans MT" w:hAnsi="Gill Sans MT"/>
        </w:rPr>
        <w:t xml:space="preserve">Similar to SLR, </w:t>
      </w:r>
      <w:r w:rsidR="003651D9">
        <w:rPr>
          <w:rFonts w:ascii="Gill Sans MT" w:hAnsi="Gill Sans MT"/>
        </w:rPr>
        <w:t xml:space="preserve">we are </w:t>
      </w:r>
      <w:r>
        <w:rPr>
          <w:rFonts w:ascii="Gill Sans MT" w:hAnsi="Gill Sans MT"/>
        </w:rPr>
        <w:t xml:space="preserve">looking at adjacent conditions. SLR and Dave will be looking at the vegetation communities around that. Thinking more qualitatively with photos, what are we seeing around it. Do we have housing, </w:t>
      </w:r>
      <w:proofErr w:type="gramStart"/>
      <w:r>
        <w:rPr>
          <w:rFonts w:ascii="Gill Sans MT" w:hAnsi="Gill Sans MT"/>
        </w:rPr>
        <w:t>etc.</w:t>
      </w:r>
      <w:proofErr w:type="gramEnd"/>
      <w:r w:rsidR="003651D9">
        <w:rPr>
          <w:rFonts w:ascii="Gill Sans MT" w:hAnsi="Gill Sans MT"/>
        </w:rPr>
        <w:t>?</w:t>
      </w:r>
      <w:r>
        <w:rPr>
          <w:rFonts w:ascii="Gill Sans MT" w:hAnsi="Gill Sans MT"/>
        </w:rPr>
        <w:t xml:space="preserve"> What is the proximity to the main channel of the estuary. </w:t>
      </w:r>
      <w:r w:rsidR="00650CF0">
        <w:rPr>
          <w:rFonts w:ascii="Gill Sans MT" w:hAnsi="Gill Sans MT"/>
        </w:rPr>
        <w:t xml:space="preserve">That may have </w:t>
      </w:r>
      <w:r w:rsidR="003651D9">
        <w:rPr>
          <w:rFonts w:ascii="Gill Sans MT" w:hAnsi="Gill Sans MT"/>
        </w:rPr>
        <w:t>an influence</w:t>
      </w:r>
      <w:r w:rsidR="00650CF0">
        <w:rPr>
          <w:rFonts w:ascii="Gill Sans MT" w:hAnsi="Gill Sans MT"/>
        </w:rPr>
        <w:t xml:space="preserve"> </w:t>
      </w:r>
      <w:r w:rsidR="00DD27A2">
        <w:rPr>
          <w:rFonts w:ascii="Gill Sans MT" w:hAnsi="Gill Sans MT"/>
        </w:rPr>
        <w:t>on</w:t>
      </w:r>
      <w:r w:rsidR="00650CF0">
        <w:rPr>
          <w:rFonts w:ascii="Gill Sans MT" w:hAnsi="Gill Sans MT"/>
        </w:rPr>
        <w:t xml:space="preserve"> how the ditches are responding to the remediation. </w:t>
      </w:r>
    </w:p>
    <w:p w14:paraId="54D17D25" w14:textId="4C457E6E" w:rsidR="00650CF0" w:rsidRDefault="00650CF0" w:rsidP="00DA2FC7">
      <w:pPr>
        <w:pStyle w:val="ListParagraph"/>
        <w:numPr>
          <w:ilvl w:val="0"/>
          <w:numId w:val="11"/>
        </w:numPr>
        <w:spacing w:after="0"/>
        <w:rPr>
          <w:rFonts w:ascii="Gill Sans MT" w:hAnsi="Gill Sans MT"/>
        </w:rPr>
      </w:pPr>
      <w:r>
        <w:rPr>
          <w:rFonts w:ascii="Gill Sans MT" w:hAnsi="Gill Sans MT"/>
        </w:rPr>
        <w:t xml:space="preserve">Depth – Hampton has </w:t>
      </w:r>
      <w:proofErr w:type="gramStart"/>
      <w:r>
        <w:rPr>
          <w:rFonts w:ascii="Gill Sans MT" w:hAnsi="Gill Sans MT"/>
        </w:rPr>
        <w:t>some</w:t>
      </w:r>
      <w:proofErr w:type="gramEnd"/>
      <w:r>
        <w:rPr>
          <w:rFonts w:ascii="Gill Sans MT" w:hAnsi="Gill Sans MT"/>
        </w:rPr>
        <w:t xml:space="preserve"> pretty deep and large ditches. </w:t>
      </w:r>
      <w:proofErr w:type="gramStart"/>
      <w:r>
        <w:rPr>
          <w:rFonts w:ascii="Gill Sans MT" w:hAnsi="Gill Sans MT"/>
        </w:rPr>
        <w:t>Some</w:t>
      </w:r>
      <w:proofErr w:type="gramEnd"/>
      <w:r>
        <w:rPr>
          <w:rFonts w:ascii="Gill Sans MT" w:hAnsi="Gill Sans MT"/>
        </w:rPr>
        <w:t xml:space="preserve"> can be up to </w:t>
      </w:r>
      <w:r w:rsidR="003857E2">
        <w:rPr>
          <w:rFonts w:ascii="Gill Sans MT" w:hAnsi="Gill Sans MT"/>
        </w:rPr>
        <w:t xml:space="preserve">5 feet. </w:t>
      </w:r>
    </w:p>
    <w:p w14:paraId="02E4AF31" w14:textId="799F7C7D" w:rsidR="003857E2" w:rsidRDefault="003857E2" w:rsidP="00DA2FC7">
      <w:pPr>
        <w:pStyle w:val="ListParagraph"/>
        <w:numPr>
          <w:ilvl w:val="0"/>
          <w:numId w:val="11"/>
        </w:numPr>
        <w:spacing w:after="0"/>
        <w:rPr>
          <w:rFonts w:ascii="Gill Sans MT" w:hAnsi="Gill Sans MT"/>
        </w:rPr>
      </w:pPr>
      <w:r>
        <w:rPr>
          <w:rFonts w:ascii="Gill Sans MT" w:hAnsi="Gill Sans MT"/>
        </w:rPr>
        <w:t xml:space="preserve">Ditch termination. We also notice with how the ditches terminate, </w:t>
      </w:r>
      <w:proofErr w:type="gramStart"/>
      <w:r>
        <w:rPr>
          <w:rFonts w:ascii="Gill Sans MT" w:hAnsi="Gill Sans MT"/>
        </w:rPr>
        <w:t>some</w:t>
      </w:r>
      <w:proofErr w:type="gramEnd"/>
      <w:r>
        <w:rPr>
          <w:rFonts w:ascii="Gill Sans MT" w:hAnsi="Gill Sans MT"/>
        </w:rPr>
        <w:t xml:space="preserve"> are jus</w:t>
      </w:r>
      <w:r w:rsidR="003651D9">
        <w:rPr>
          <w:rFonts w:ascii="Gill Sans MT" w:hAnsi="Gill Sans MT"/>
        </w:rPr>
        <w:t>t</w:t>
      </w:r>
      <w:r>
        <w:rPr>
          <w:rFonts w:ascii="Gill Sans MT" w:hAnsi="Gill Sans MT"/>
        </w:rPr>
        <w:t xml:space="preserve"> perpendicular </w:t>
      </w:r>
      <w:r w:rsidR="00886A75">
        <w:rPr>
          <w:rFonts w:ascii="Gill Sans MT" w:hAnsi="Gill Sans MT"/>
        </w:rPr>
        <w:t xml:space="preserve">versus ditch voids and cavities with vegetation growing on top. </w:t>
      </w:r>
    </w:p>
    <w:p w14:paraId="0EF85476" w14:textId="007EB7A8" w:rsidR="00E10CEA" w:rsidRDefault="00E10CEA" w:rsidP="00DA2FC7">
      <w:pPr>
        <w:pStyle w:val="ListParagraph"/>
        <w:numPr>
          <w:ilvl w:val="0"/>
          <w:numId w:val="11"/>
        </w:numPr>
        <w:spacing w:after="0"/>
        <w:rPr>
          <w:rFonts w:ascii="Gill Sans MT" w:hAnsi="Gill Sans MT"/>
        </w:rPr>
      </w:pPr>
      <w:r>
        <w:rPr>
          <w:rFonts w:ascii="Gill Sans MT" w:hAnsi="Gill Sans MT"/>
        </w:rPr>
        <w:t xml:space="preserve">Ditch network and its connectivity. </w:t>
      </w:r>
      <w:proofErr w:type="gramStart"/>
      <w:r>
        <w:rPr>
          <w:rFonts w:ascii="Gill Sans MT" w:hAnsi="Gill Sans MT"/>
        </w:rPr>
        <w:t>Several</w:t>
      </w:r>
      <w:proofErr w:type="gramEnd"/>
      <w:r>
        <w:rPr>
          <w:rFonts w:ascii="Gill Sans MT" w:hAnsi="Gill Sans MT"/>
        </w:rPr>
        <w:t xml:space="preserve"> </w:t>
      </w:r>
      <w:r w:rsidR="00CF7FA8">
        <w:rPr>
          <w:rFonts w:ascii="Gill Sans MT" w:hAnsi="Gill Sans MT"/>
        </w:rPr>
        <w:t>ditches</w:t>
      </w:r>
      <w:r>
        <w:rPr>
          <w:rFonts w:ascii="Gill Sans MT" w:hAnsi="Gill Sans MT"/>
        </w:rPr>
        <w:t xml:space="preserve"> are in line with other ditches. If you are the first one by the main channel you are going to have different hydrological </w:t>
      </w:r>
      <w:r w:rsidR="00CF7FA8">
        <w:rPr>
          <w:rFonts w:ascii="Gill Sans MT" w:hAnsi="Gill Sans MT"/>
        </w:rPr>
        <w:t>conditions</w:t>
      </w:r>
      <w:r>
        <w:rPr>
          <w:rFonts w:ascii="Gill Sans MT" w:hAnsi="Gill Sans MT"/>
        </w:rPr>
        <w:t xml:space="preserve"> than the last </w:t>
      </w:r>
      <w:r w:rsidR="00ED11D5">
        <w:rPr>
          <w:rFonts w:ascii="Gill Sans MT" w:hAnsi="Gill Sans MT"/>
        </w:rPr>
        <w:t xml:space="preserve">one. </w:t>
      </w:r>
      <w:proofErr w:type="gramStart"/>
      <w:r w:rsidR="00ED11D5">
        <w:rPr>
          <w:rFonts w:ascii="Gill Sans MT" w:hAnsi="Gill Sans MT"/>
        </w:rPr>
        <w:t>Some</w:t>
      </w:r>
      <w:proofErr w:type="gramEnd"/>
      <w:r w:rsidR="00ED11D5">
        <w:rPr>
          <w:rFonts w:ascii="Gill Sans MT" w:hAnsi="Gill Sans MT"/>
        </w:rPr>
        <w:t xml:space="preserve"> spit right out into the channel. So</w:t>
      </w:r>
      <w:r w:rsidR="003651D9">
        <w:rPr>
          <w:rFonts w:ascii="Gill Sans MT" w:hAnsi="Gill Sans MT"/>
        </w:rPr>
        <w:t>,</w:t>
      </w:r>
      <w:r w:rsidR="00ED11D5">
        <w:rPr>
          <w:rFonts w:ascii="Gill Sans MT" w:hAnsi="Gill Sans MT"/>
        </w:rPr>
        <w:t xml:space="preserve"> they have </w:t>
      </w:r>
      <w:proofErr w:type="gramStart"/>
      <w:r w:rsidR="00ED11D5">
        <w:rPr>
          <w:rFonts w:ascii="Gill Sans MT" w:hAnsi="Gill Sans MT"/>
        </w:rPr>
        <w:t>much</w:t>
      </w:r>
      <w:proofErr w:type="gramEnd"/>
      <w:r w:rsidR="00ED11D5">
        <w:rPr>
          <w:rFonts w:ascii="Gill Sans MT" w:hAnsi="Gill Sans MT"/>
        </w:rPr>
        <w:t xml:space="preserve"> different hydrological conditions. We are about </w:t>
      </w:r>
      <w:r w:rsidR="003651D9">
        <w:rPr>
          <w:rFonts w:ascii="Gill Sans MT" w:hAnsi="Gill Sans MT"/>
        </w:rPr>
        <w:t>halfway</w:t>
      </w:r>
      <w:r w:rsidR="00ED11D5">
        <w:rPr>
          <w:rFonts w:ascii="Gill Sans MT" w:hAnsi="Gill Sans MT"/>
        </w:rPr>
        <w:t xml:space="preserve"> through collecting our baseline data. We are hoping that by collecting the baseline data we will learn more about what data is most useful. </w:t>
      </w:r>
    </w:p>
    <w:p w14:paraId="63BD4DEB" w14:textId="319F6AC6" w:rsidR="00A36ACE" w:rsidRDefault="00A36ACE" w:rsidP="00DA2FC7">
      <w:pPr>
        <w:pStyle w:val="ListParagraph"/>
        <w:numPr>
          <w:ilvl w:val="0"/>
          <w:numId w:val="11"/>
        </w:numPr>
        <w:spacing w:after="0"/>
        <w:rPr>
          <w:rFonts w:ascii="Gill Sans MT" w:hAnsi="Gill Sans MT"/>
        </w:rPr>
      </w:pPr>
      <w:r>
        <w:rPr>
          <w:rFonts w:ascii="Gill Sans MT" w:hAnsi="Gill Sans MT"/>
        </w:rPr>
        <w:t xml:space="preserve">Thinking about what we could do with </w:t>
      </w:r>
      <w:proofErr w:type="gramStart"/>
      <w:r>
        <w:rPr>
          <w:rFonts w:ascii="Gill Sans MT" w:hAnsi="Gill Sans MT"/>
        </w:rPr>
        <w:t>some of</w:t>
      </w:r>
      <w:proofErr w:type="gramEnd"/>
      <w:r>
        <w:rPr>
          <w:rFonts w:ascii="Gill Sans MT" w:hAnsi="Gill Sans MT"/>
        </w:rPr>
        <w:t xml:space="preserve"> this information. </w:t>
      </w:r>
      <w:r w:rsidR="007D7C4E">
        <w:rPr>
          <w:rFonts w:ascii="Gill Sans MT" w:hAnsi="Gill Sans MT"/>
        </w:rPr>
        <w:t xml:space="preserve">How </w:t>
      </w:r>
      <w:proofErr w:type="gramStart"/>
      <w:r w:rsidR="007D7C4E">
        <w:rPr>
          <w:rFonts w:ascii="Gill Sans MT" w:hAnsi="Gill Sans MT"/>
        </w:rPr>
        <w:t>much</w:t>
      </w:r>
      <w:proofErr w:type="gramEnd"/>
      <w:r w:rsidR="007D7C4E">
        <w:rPr>
          <w:rFonts w:ascii="Gill Sans MT" w:hAnsi="Gill Sans MT"/>
        </w:rPr>
        <w:t xml:space="preserve"> volume is exposed that is not on the marsh plane? </w:t>
      </w:r>
      <w:r w:rsidR="008438CC">
        <w:rPr>
          <w:rFonts w:ascii="Gill Sans MT" w:hAnsi="Gill Sans MT"/>
        </w:rPr>
        <w:t xml:space="preserve">Quite a bit of grass and volume needed. Understanding that this is a multi-year remediation project and </w:t>
      </w:r>
      <w:proofErr w:type="gramStart"/>
      <w:r w:rsidR="008438CC">
        <w:rPr>
          <w:rFonts w:ascii="Gill Sans MT" w:hAnsi="Gill Sans MT"/>
        </w:rPr>
        <w:t>there’s</w:t>
      </w:r>
      <w:proofErr w:type="gramEnd"/>
      <w:r w:rsidR="008438CC">
        <w:rPr>
          <w:rFonts w:ascii="Gill Sans MT" w:hAnsi="Gill Sans MT"/>
        </w:rPr>
        <w:t xml:space="preserve"> going to be a lot of adaptive management throughout the way. As the Coastal Program, we are trying to collect information and understand it as best as we can. </w:t>
      </w:r>
    </w:p>
    <w:p w14:paraId="0802FE7F" w14:textId="19BB11F5" w:rsidR="00314D9D" w:rsidRDefault="00D07AF1" w:rsidP="00DA2FC7">
      <w:pPr>
        <w:pStyle w:val="ListParagraph"/>
        <w:numPr>
          <w:ilvl w:val="0"/>
          <w:numId w:val="11"/>
        </w:numPr>
        <w:spacing w:after="0"/>
        <w:rPr>
          <w:rFonts w:ascii="Gill Sans MT" w:hAnsi="Gill Sans MT"/>
        </w:rPr>
      </w:pPr>
      <w:r>
        <w:rPr>
          <w:rFonts w:ascii="Gill Sans MT" w:hAnsi="Gill Sans MT"/>
        </w:rPr>
        <w:t xml:space="preserve">The next steps, we have the implementation of the 14 acres. The America </w:t>
      </w:r>
      <w:r w:rsidR="00271D83">
        <w:rPr>
          <w:rFonts w:ascii="Gill Sans MT" w:hAnsi="Gill Sans MT"/>
        </w:rPr>
        <w:t>t</w:t>
      </w:r>
      <w:r>
        <w:rPr>
          <w:rFonts w:ascii="Gill Sans MT" w:hAnsi="Gill Sans MT"/>
        </w:rPr>
        <w:t xml:space="preserve">he Beautiful </w:t>
      </w:r>
      <w:r w:rsidR="00271D83">
        <w:rPr>
          <w:rFonts w:ascii="Gill Sans MT" w:hAnsi="Gill Sans MT"/>
        </w:rPr>
        <w:t>G</w:t>
      </w:r>
      <w:r>
        <w:rPr>
          <w:rFonts w:ascii="Gill Sans MT" w:hAnsi="Gill Sans MT"/>
        </w:rPr>
        <w:t xml:space="preserve">rant funds another 120 acres. </w:t>
      </w:r>
      <w:r w:rsidR="00C0083C">
        <w:rPr>
          <w:rFonts w:ascii="Gill Sans MT" w:hAnsi="Gill Sans MT"/>
        </w:rPr>
        <w:t xml:space="preserve">Next steps include figuring out where the 120 acres will occur. </w:t>
      </w:r>
    </w:p>
    <w:p w14:paraId="03CD2483" w14:textId="08E38DB3" w:rsidR="008438CC" w:rsidRPr="00DA2FC7" w:rsidRDefault="00314D9D" w:rsidP="00DA2FC7">
      <w:pPr>
        <w:pStyle w:val="ListParagraph"/>
        <w:numPr>
          <w:ilvl w:val="0"/>
          <w:numId w:val="11"/>
        </w:numPr>
        <w:spacing w:after="0"/>
        <w:rPr>
          <w:rFonts w:ascii="Gill Sans MT" w:hAnsi="Gill Sans MT"/>
        </w:rPr>
      </w:pPr>
      <w:r>
        <w:rPr>
          <w:rFonts w:ascii="Gill Sans MT" w:hAnsi="Gill Sans MT"/>
        </w:rPr>
        <w:t xml:space="preserve">Also looking at additional strategies. Looking at </w:t>
      </w:r>
      <w:r w:rsidR="00271D83">
        <w:rPr>
          <w:rFonts w:ascii="Gill Sans MT" w:hAnsi="Gill Sans MT"/>
        </w:rPr>
        <w:t>dredging</w:t>
      </w:r>
      <w:r>
        <w:rPr>
          <w:rFonts w:ascii="Gill Sans MT" w:hAnsi="Gill Sans MT"/>
        </w:rPr>
        <w:t xml:space="preserve"> spoils in certain areas. In 2023 USACE released a </w:t>
      </w:r>
      <w:r w:rsidR="00CF7FA8">
        <w:rPr>
          <w:rFonts w:ascii="Gill Sans MT" w:hAnsi="Gill Sans MT"/>
        </w:rPr>
        <w:t>policy</w:t>
      </w:r>
      <w:r>
        <w:rPr>
          <w:rFonts w:ascii="Gill Sans MT" w:hAnsi="Gill Sans MT"/>
        </w:rPr>
        <w:t xml:space="preserve"> on beneficial use of dredged materials. Theya re committing to 70% of material to </w:t>
      </w:r>
      <w:proofErr w:type="gramStart"/>
      <w:r>
        <w:rPr>
          <w:rFonts w:ascii="Gill Sans MT" w:hAnsi="Gill Sans MT"/>
        </w:rPr>
        <w:t>be reused</w:t>
      </w:r>
      <w:proofErr w:type="gramEnd"/>
      <w:r>
        <w:rPr>
          <w:rFonts w:ascii="Gill Sans MT" w:hAnsi="Gill Sans MT"/>
        </w:rPr>
        <w:t>. Part of this program would be developing a needs assessment</w:t>
      </w:r>
      <w:r w:rsidR="00CF7FA8">
        <w:rPr>
          <w:rFonts w:ascii="Gill Sans MT" w:hAnsi="Gill Sans MT"/>
        </w:rPr>
        <w:t xml:space="preserve"> for the strategy for Hampton Harbor. </w:t>
      </w:r>
    </w:p>
    <w:p w14:paraId="18DC879A" w14:textId="77777777" w:rsidR="00BF3AA2" w:rsidRPr="00F34FE1" w:rsidRDefault="00BF3AA2" w:rsidP="00F34FE1">
      <w:pPr>
        <w:spacing w:after="0"/>
        <w:rPr>
          <w:rFonts w:ascii="Gill Sans MT" w:hAnsi="Gill Sans MT"/>
        </w:rPr>
      </w:pPr>
    </w:p>
    <w:p w14:paraId="7263390D" w14:textId="6A868042" w:rsidR="00393EBF" w:rsidRDefault="00860402" w:rsidP="00393EBF">
      <w:pPr>
        <w:rPr>
          <w:rFonts w:ascii="Gill Sans MT" w:hAnsi="Gill Sans MT"/>
        </w:rPr>
      </w:pPr>
      <w:r w:rsidRPr="00260CA6">
        <w:rPr>
          <w:rFonts w:ascii="Gill Sans MT" w:hAnsi="Gill Sans MT"/>
        </w:rPr>
        <w:t>Cory Ril</w:t>
      </w:r>
      <w:r w:rsidR="00260CA6" w:rsidRPr="00260CA6">
        <w:rPr>
          <w:rFonts w:ascii="Gill Sans MT" w:hAnsi="Gill Sans MT"/>
        </w:rPr>
        <w:t>e</w:t>
      </w:r>
      <w:r w:rsidRPr="00260CA6">
        <w:rPr>
          <w:rFonts w:ascii="Gill Sans MT" w:hAnsi="Gill Sans MT"/>
        </w:rPr>
        <w:t>y –</w:t>
      </w:r>
    </w:p>
    <w:p w14:paraId="2DE8C871" w14:textId="742BCCCE" w:rsidR="00860402" w:rsidRDefault="00860402" w:rsidP="00860402">
      <w:pPr>
        <w:pStyle w:val="ListParagraph"/>
        <w:numPr>
          <w:ilvl w:val="0"/>
          <w:numId w:val="11"/>
        </w:numPr>
        <w:rPr>
          <w:rFonts w:ascii="Gill Sans MT" w:hAnsi="Gill Sans MT"/>
        </w:rPr>
      </w:pPr>
      <w:r>
        <w:rPr>
          <w:rFonts w:ascii="Gill Sans MT" w:hAnsi="Gill Sans MT"/>
        </w:rPr>
        <w:t xml:space="preserve">Question on timing. Are you going to have results from the pilot before the larger restoration project starts? </w:t>
      </w:r>
      <w:proofErr w:type="gramStart"/>
      <w:r>
        <w:rPr>
          <w:rFonts w:ascii="Gill Sans MT" w:hAnsi="Gill Sans MT"/>
        </w:rPr>
        <w:t>It’s</w:t>
      </w:r>
      <w:proofErr w:type="gramEnd"/>
      <w:r>
        <w:rPr>
          <w:rFonts w:ascii="Gill Sans MT" w:hAnsi="Gill Sans MT"/>
        </w:rPr>
        <w:t xml:space="preserve"> a lot all at once, so if there are unintended consequences</w:t>
      </w:r>
      <w:r w:rsidR="00260CA6">
        <w:rPr>
          <w:rFonts w:ascii="Gill Sans MT" w:hAnsi="Gill Sans MT"/>
        </w:rPr>
        <w:t>,</w:t>
      </w:r>
      <w:r>
        <w:rPr>
          <w:rFonts w:ascii="Gill Sans MT" w:hAnsi="Gill Sans MT"/>
        </w:rPr>
        <w:t xml:space="preserve"> as there often are with restoration projects, I wonder if there will be time to assess them</w:t>
      </w:r>
      <w:r w:rsidR="00260CA6">
        <w:rPr>
          <w:rFonts w:ascii="Gill Sans MT" w:hAnsi="Gill Sans MT"/>
        </w:rPr>
        <w:t>?</w:t>
      </w:r>
      <w:r>
        <w:rPr>
          <w:rFonts w:ascii="Gill Sans MT" w:hAnsi="Gill Sans MT"/>
        </w:rPr>
        <w:t xml:space="preserve"> </w:t>
      </w:r>
    </w:p>
    <w:p w14:paraId="4F0BDE82" w14:textId="74BD6C52" w:rsidR="00860402" w:rsidRDefault="006B2970" w:rsidP="006B2970">
      <w:pPr>
        <w:rPr>
          <w:rFonts w:ascii="Gill Sans MT" w:hAnsi="Gill Sans MT"/>
        </w:rPr>
      </w:pPr>
      <w:r>
        <w:rPr>
          <w:rFonts w:ascii="Gill Sans MT" w:hAnsi="Gill Sans MT"/>
        </w:rPr>
        <w:t>Kevin Lucey, NHDES Coastal Program</w:t>
      </w:r>
    </w:p>
    <w:p w14:paraId="47BA0986" w14:textId="7D7845C6" w:rsidR="006B2970" w:rsidRDefault="006B2970" w:rsidP="006B2970">
      <w:pPr>
        <w:pStyle w:val="ListParagraph"/>
        <w:numPr>
          <w:ilvl w:val="0"/>
          <w:numId w:val="11"/>
        </w:numPr>
        <w:rPr>
          <w:rFonts w:ascii="Gill Sans MT" w:hAnsi="Gill Sans MT"/>
        </w:rPr>
      </w:pPr>
      <w:r>
        <w:rPr>
          <w:rFonts w:ascii="Gill Sans MT" w:hAnsi="Gill Sans MT"/>
        </w:rPr>
        <w:t xml:space="preserve">The initial design work </w:t>
      </w:r>
      <w:proofErr w:type="gramStart"/>
      <w:r>
        <w:rPr>
          <w:rFonts w:ascii="Gill Sans MT" w:hAnsi="Gill Sans MT"/>
        </w:rPr>
        <w:t>was funded</w:t>
      </w:r>
      <w:proofErr w:type="gramEnd"/>
      <w:r>
        <w:rPr>
          <w:rFonts w:ascii="Gill Sans MT" w:hAnsi="Gill Sans MT"/>
        </w:rPr>
        <w:t xml:space="preserve"> through the NFWF national coastal resilience grant as a nature-based solution to flooding. </w:t>
      </w:r>
      <w:proofErr w:type="gramStart"/>
      <w:r>
        <w:rPr>
          <w:rFonts w:ascii="Gill Sans MT" w:hAnsi="Gill Sans MT"/>
        </w:rPr>
        <w:t>That’s</w:t>
      </w:r>
      <w:proofErr w:type="gramEnd"/>
      <w:r>
        <w:rPr>
          <w:rFonts w:ascii="Gill Sans MT" w:hAnsi="Gill Sans MT"/>
        </w:rPr>
        <w:t xml:space="preserve"> how we got the design, got Dave on board, there was a deliverable that we had to produce for the 14 acres. We will be using the America the Beautiful funds to advance the demonstration site and expand to 120. The way I look at it is that now our demonstration project is 120 acres. The way we are going to select the sites is </w:t>
      </w:r>
      <w:proofErr w:type="gramStart"/>
      <w:r>
        <w:rPr>
          <w:rFonts w:ascii="Gill Sans MT" w:hAnsi="Gill Sans MT"/>
        </w:rPr>
        <w:t>basically zooming</w:t>
      </w:r>
      <w:proofErr w:type="gramEnd"/>
      <w:r>
        <w:rPr>
          <w:rFonts w:ascii="Gill Sans MT" w:hAnsi="Gill Sans MT"/>
        </w:rPr>
        <w:t xml:space="preserve"> into Town-owned salt marsh and selecting 50% of the area to remediate. </w:t>
      </w:r>
    </w:p>
    <w:p w14:paraId="58075FBE" w14:textId="56025189" w:rsidR="00096F98" w:rsidRDefault="00096F98" w:rsidP="00096F98">
      <w:pPr>
        <w:rPr>
          <w:rFonts w:ascii="Gill Sans MT" w:hAnsi="Gill Sans MT"/>
        </w:rPr>
      </w:pPr>
      <w:r>
        <w:rPr>
          <w:rFonts w:ascii="Gill Sans MT" w:hAnsi="Gill Sans MT"/>
        </w:rPr>
        <w:t xml:space="preserve">Cory </w:t>
      </w:r>
      <w:r w:rsidR="00937789">
        <w:rPr>
          <w:rFonts w:ascii="Gill Sans MT" w:hAnsi="Gill Sans MT"/>
        </w:rPr>
        <w:t>Riley, GBNERR</w:t>
      </w:r>
    </w:p>
    <w:p w14:paraId="5CDA6042" w14:textId="694A4DAF" w:rsidR="00096F98" w:rsidRDefault="00096F98" w:rsidP="00096F98">
      <w:pPr>
        <w:pStyle w:val="ListParagraph"/>
        <w:numPr>
          <w:ilvl w:val="0"/>
          <w:numId w:val="11"/>
        </w:numPr>
        <w:rPr>
          <w:rFonts w:ascii="Gill Sans MT" w:hAnsi="Gill Sans MT"/>
        </w:rPr>
      </w:pPr>
      <w:proofErr w:type="gramStart"/>
      <w:r>
        <w:rPr>
          <w:rFonts w:ascii="Gill Sans MT" w:hAnsi="Gill Sans MT"/>
        </w:rPr>
        <w:t>Just curious</w:t>
      </w:r>
      <w:proofErr w:type="gramEnd"/>
      <w:r>
        <w:rPr>
          <w:rFonts w:ascii="Gill Sans MT" w:hAnsi="Gill Sans MT"/>
        </w:rPr>
        <w:t xml:space="preserve"> if there are experimental design questions built into the restoration and monitoring plan</w:t>
      </w:r>
      <w:r w:rsidR="00260CA6">
        <w:rPr>
          <w:rFonts w:ascii="Gill Sans MT" w:hAnsi="Gill Sans MT"/>
        </w:rPr>
        <w:t>?</w:t>
      </w:r>
    </w:p>
    <w:p w14:paraId="60EB0C7B" w14:textId="2C9FC98B" w:rsidR="00096F98" w:rsidRDefault="00096F98" w:rsidP="00096F98">
      <w:pPr>
        <w:rPr>
          <w:rFonts w:ascii="Gill Sans MT" w:hAnsi="Gill Sans MT"/>
        </w:rPr>
      </w:pPr>
      <w:r>
        <w:rPr>
          <w:rFonts w:ascii="Gill Sans MT" w:hAnsi="Gill Sans MT"/>
        </w:rPr>
        <w:t xml:space="preserve">Kevin </w:t>
      </w:r>
      <w:r w:rsidR="00937789">
        <w:rPr>
          <w:rFonts w:ascii="Gill Sans MT" w:hAnsi="Gill Sans MT"/>
        </w:rPr>
        <w:t>Lucey, GBNERR</w:t>
      </w:r>
    </w:p>
    <w:p w14:paraId="7D4DC5FC" w14:textId="6AEA9932" w:rsidR="00096F98" w:rsidRPr="00096F98" w:rsidRDefault="00096F98" w:rsidP="00096F98">
      <w:pPr>
        <w:pStyle w:val="ListParagraph"/>
        <w:numPr>
          <w:ilvl w:val="0"/>
          <w:numId w:val="11"/>
        </w:numPr>
        <w:rPr>
          <w:rFonts w:ascii="Gill Sans MT" w:hAnsi="Gill Sans MT"/>
        </w:rPr>
      </w:pPr>
      <w:r>
        <w:rPr>
          <w:rFonts w:ascii="Gill Sans MT" w:hAnsi="Gill Sans MT"/>
        </w:rPr>
        <w:t xml:space="preserve">We have the </w:t>
      </w:r>
      <w:r w:rsidR="00260CA6">
        <w:rPr>
          <w:rFonts w:ascii="Gill Sans MT" w:hAnsi="Gill Sans MT"/>
        </w:rPr>
        <w:t>C</w:t>
      </w:r>
      <w:r>
        <w:rPr>
          <w:rFonts w:ascii="Gill Sans MT" w:hAnsi="Gill Sans MT"/>
        </w:rPr>
        <w:t xml:space="preserve">hallenge grant and the way </w:t>
      </w:r>
      <w:proofErr w:type="gramStart"/>
      <w:r>
        <w:rPr>
          <w:rFonts w:ascii="Gill Sans MT" w:hAnsi="Gill Sans MT"/>
        </w:rPr>
        <w:t>it’s</w:t>
      </w:r>
      <w:proofErr w:type="gramEnd"/>
      <w:r>
        <w:rPr>
          <w:rFonts w:ascii="Gill Sans MT" w:hAnsi="Gill Sans MT"/>
        </w:rPr>
        <w:t xml:space="preserve"> design is that we have a stand-alone project evaluation. </w:t>
      </w:r>
      <w:r w:rsidR="00DD27A2">
        <w:rPr>
          <w:rFonts w:ascii="Gill Sans MT" w:hAnsi="Gill Sans MT"/>
        </w:rPr>
        <w:t>So,</w:t>
      </w:r>
      <w:r>
        <w:rPr>
          <w:rFonts w:ascii="Gill Sans MT" w:hAnsi="Gill Sans MT"/>
        </w:rPr>
        <w:t xml:space="preserve"> w</w:t>
      </w:r>
      <w:r w:rsidR="00260CA6">
        <w:rPr>
          <w:rFonts w:ascii="Gill Sans MT" w:hAnsi="Gill Sans MT"/>
        </w:rPr>
        <w:t>e</w:t>
      </w:r>
      <w:r>
        <w:rPr>
          <w:rFonts w:ascii="Gill Sans MT" w:hAnsi="Gill Sans MT"/>
        </w:rPr>
        <w:t xml:space="preserve"> are doing the monitoring separately for all of our projects. We </w:t>
      </w:r>
      <w:proofErr w:type="gramStart"/>
      <w:r>
        <w:rPr>
          <w:rFonts w:ascii="Gill Sans MT" w:hAnsi="Gill Sans MT"/>
        </w:rPr>
        <w:t>haven’t</w:t>
      </w:r>
      <w:proofErr w:type="gramEnd"/>
      <w:r>
        <w:rPr>
          <w:rFonts w:ascii="Gill Sans MT" w:hAnsi="Gill Sans MT"/>
        </w:rPr>
        <w:t xml:space="preserve"> quite scoped that exactly and I’d be interested to hear your insights </w:t>
      </w:r>
      <w:r w:rsidR="00260CA6">
        <w:rPr>
          <w:rFonts w:ascii="Gill Sans MT" w:hAnsi="Gill Sans MT"/>
        </w:rPr>
        <w:t>on</w:t>
      </w:r>
      <w:r>
        <w:rPr>
          <w:rFonts w:ascii="Gill Sans MT" w:hAnsi="Gill Sans MT"/>
        </w:rPr>
        <w:t xml:space="preserve"> that. </w:t>
      </w:r>
    </w:p>
    <w:p w14:paraId="76A96B59" w14:textId="77777777" w:rsidR="00260CA6" w:rsidRDefault="00260CA6" w:rsidP="00260CA6">
      <w:pPr>
        <w:pStyle w:val="ListParagraph"/>
        <w:spacing w:after="0"/>
        <w:ind w:left="1800"/>
        <w:contextualSpacing w:val="0"/>
        <w:rPr>
          <w:rFonts w:ascii="Gill Sans MT" w:hAnsi="Gill Sans MT"/>
        </w:rPr>
      </w:pPr>
    </w:p>
    <w:p w14:paraId="49ECFA4B" w14:textId="23A3409D" w:rsidR="00260CA6" w:rsidRDefault="00043F34" w:rsidP="00977421">
      <w:pPr>
        <w:pStyle w:val="ListParagraph"/>
        <w:numPr>
          <w:ilvl w:val="1"/>
          <w:numId w:val="4"/>
        </w:numPr>
        <w:spacing w:after="0"/>
        <w:ind w:left="1170" w:hanging="450"/>
        <w:contextualSpacing w:val="0"/>
        <w:rPr>
          <w:rFonts w:ascii="Gill Sans MT" w:hAnsi="Gill Sans MT"/>
          <w:b/>
          <w:bCs/>
        </w:rPr>
      </w:pPr>
      <w:r w:rsidRPr="004C55E9">
        <w:rPr>
          <w:rFonts w:ascii="Gill Sans MT" w:hAnsi="Gill Sans MT"/>
          <w:b/>
          <w:bCs/>
        </w:rPr>
        <w:t xml:space="preserve">Massachusetts </w:t>
      </w:r>
    </w:p>
    <w:p w14:paraId="6773F1A7" w14:textId="77777777" w:rsidR="004C55E9" w:rsidRPr="004C55E9" w:rsidRDefault="004C55E9" w:rsidP="004C55E9">
      <w:pPr>
        <w:pStyle w:val="ListParagraph"/>
        <w:spacing w:after="0"/>
        <w:ind w:left="1170"/>
        <w:contextualSpacing w:val="0"/>
        <w:rPr>
          <w:rFonts w:ascii="Gill Sans MT" w:hAnsi="Gill Sans MT"/>
          <w:b/>
          <w:bCs/>
        </w:rPr>
      </w:pPr>
    </w:p>
    <w:p w14:paraId="6DB05FA9" w14:textId="48E895CA" w:rsidR="00937789" w:rsidRDefault="005438BE" w:rsidP="00260CA6">
      <w:pPr>
        <w:spacing w:after="0"/>
        <w:rPr>
          <w:rFonts w:ascii="Gill Sans MT" w:hAnsi="Gill Sans MT"/>
        </w:rPr>
      </w:pPr>
      <w:r>
        <w:rPr>
          <w:rFonts w:ascii="Gill Sans MT" w:hAnsi="Gill Sans MT"/>
        </w:rPr>
        <w:t>Dave Burdick, UNH</w:t>
      </w:r>
    </w:p>
    <w:p w14:paraId="70B3A895" w14:textId="570A321E" w:rsidR="005438BE" w:rsidRDefault="00294FDD" w:rsidP="005438BE">
      <w:pPr>
        <w:pStyle w:val="ListParagraph"/>
        <w:numPr>
          <w:ilvl w:val="0"/>
          <w:numId w:val="11"/>
        </w:numPr>
        <w:spacing w:after="0"/>
        <w:rPr>
          <w:rFonts w:ascii="Gill Sans MT" w:hAnsi="Gill Sans MT"/>
        </w:rPr>
      </w:pPr>
      <w:r>
        <w:rPr>
          <w:rFonts w:ascii="Gill Sans MT" w:hAnsi="Gill Sans MT"/>
        </w:rPr>
        <w:t>Every marsh we encounter</w:t>
      </w:r>
      <w:r w:rsidR="00F033F1">
        <w:rPr>
          <w:rFonts w:ascii="Gill Sans MT" w:hAnsi="Gill Sans MT"/>
        </w:rPr>
        <w:t xml:space="preserve">ed we see examples of </w:t>
      </w:r>
      <w:r w:rsidR="00FA1726">
        <w:rPr>
          <w:rFonts w:ascii="Gill Sans MT" w:hAnsi="Gill Sans MT"/>
        </w:rPr>
        <w:t xml:space="preserve">infrastructure. There are remnants everywhere. Shared an image of people making a berm, truck structure, draining the marsh to grow </w:t>
      </w:r>
      <w:proofErr w:type="gramStart"/>
      <w:r w:rsidR="001F2793">
        <w:rPr>
          <w:rFonts w:ascii="Gill Sans MT" w:hAnsi="Gill Sans MT"/>
        </w:rPr>
        <w:t>just</w:t>
      </w:r>
      <w:r w:rsidR="00FA1726">
        <w:rPr>
          <w:rFonts w:ascii="Gill Sans MT" w:hAnsi="Gill Sans MT"/>
        </w:rPr>
        <w:t xml:space="preserve"> about everything</w:t>
      </w:r>
      <w:proofErr w:type="gramEnd"/>
      <w:r w:rsidR="00FA1726">
        <w:rPr>
          <w:rFonts w:ascii="Gill Sans MT" w:hAnsi="Gill Sans MT"/>
        </w:rPr>
        <w:t xml:space="preserve"> they wanted to in the marsh. </w:t>
      </w:r>
      <w:r w:rsidR="00232969">
        <w:rPr>
          <w:rFonts w:ascii="Gill Sans MT" w:hAnsi="Gill Sans MT"/>
        </w:rPr>
        <w:t>Today we are focusing on ditches, you can see the ditches in the slide in the Hampton marsh</w:t>
      </w:r>
      <w:r w:rsidR="00B77414">
        <w:rPr>
          <w:rFonts w:ascii="Gill Sans MT" w:hAnsi="Gill Sans MT"/>
        </w:rPr>
        <w:t xml:space="preserve"> and </w:t>
      </w:r>
      <w:proofErr w:type="gramStart"/>
      <w:r w:rsidR="00B77414">
        <w:rPr>
          <w:rFonts w:ascii="Gill Sans MT" w:hAnsi="Gill Sans MT"/>
        </w:rPr>
        <w:t>some</w:t>
      </w:r>
      <w:proofErr w:type="gramEnd"/>
      <w:r w:rsidR="00B77414">
        <w:rPr>
          <w:rFonts w:ascii="Gill Sans MT" w:hAnsi="Gill Sans MT"/>
        </w:rPr>
        <w:t xml:space="preserve"> in North Sea, Germany. </w:t>
      </w:r>
    </w:p>
    <w:p w14:paraId="679F1CD4" w14:textId="600FB7A9" w:rsidR="00BC7200" w:rsidRDefault="00BC7200" w:rsidP="005438BE">
      <w:pPr>
        <w:pStyle w:val="ListParagraph"/>
        <w:numPr>
          <w:ilvl w:val="0"/>
          <w:numId w:val="11"/>
        </w:numPr>
        <w:spacing w:after="0"/>
        <w:rPr>
          <w:rFonts w:ascii="Gill Sans MT" w:hAnsi="Gill Sans MT"/>
        </w:rPr>
      </w:pPr>
      <w:r>
        <w:rPr>
          <w:rFonts w:ascii="Gill Sans MT" w:hAnsi="Gill Sans MT"/>
        </w:rPr>
        <w:t xml:space="preserve">On the East Coast, the farmers left and abandoned infrastructure after the Civil War and we know there was </w:t>
      </w:r>
      <w:proofErr w:type="gramStart"/>
      <w:r>
        <w:rPr>
          <w:rFonts w:ascii="Gill Sans MT" w:hAnsi="Gill Sans MT"/>
        </w:rPr>
        <w:t>a lot of</w:t>
      </w:r>
      <w:proofErr w:type="gramEnd"/>
      <w:r>
        <w:rPr>
          <w:rFonts w:ascii="Gill Sans MT" w:hAnsi="Gill Sans MT"/>
        </w:rPr>
        <w:t xml:space="preserve"> salt hay cutting after that. We know </w:t>
      </w:r>
      <w:proofErr w:type="gramStart"/>
      <w:r>
        <w:rPr>
          <w:rFonts w:ascii="Gill Sans MT" w:hAnsi="Gill Sans MT"/>
        </w:rPr>
        <w:t>a lot</w:t>
      </w:r>
      <w:proofErr w:type="gramEnd"/>
      <w:r>
        <w:rPr>
          <w:rFonts w:ascii="Gill Sans MT" w:hAnsi="Gill Sans MT"/>
        </w:rPr>
        <w:t xml:space="preserve"> about salt marsh farming through that </w:t>
      </w:r>
      <w:r w:rsidR="004668EF">
        <w:rPr>
          <w:rFonts w:ascii="Gill Sans MT" w:hAnsi="Gill Sans MT"/>
        </w:rPr>
        <w:t>era</w:t>
      </w:r>
      <w:r>
        <w:rPr>
          <w:rFonts w:ascii="Gill Sans MT" w:hAnsi="Gill Sans MT"/>
        </w:rPr>
        <w:t>.</w:t>
      </w:r>
      <w:r w:rsidR="004668EF">
        <w:rPr>
          <w:rFonts w:ascii="Gill Sans MT" w:hAnsi="Gill Sans MT"/>
        </w:rPr>
        <w:t xml:space="preserve"> The ditches from cutting the hay have filled in, creating waterlogged basins. Ditches are oxidizing the </w:t>
      </w:r>
      <w:r w:rsidR="00DB44A6">
        <w:rPr>
          <w:rFonts w:ascii="Gill Sans MT" w:hAnsi="Gill Sans MT"/>
        </w:rPr>
        <w:t xml:space="preserve">peat and </w:t>
      </w:r>
      <w:proofErr w:type="gramStart"/>
      <w:r w:rsidR="00DB44A6">
        <w:rPr>
          <w:rFonts w:ascii="Gill Sans MT" w:hAnsi="Gill Sans MT"/>
        </w:rPr>
        <w:t>it’s</w:t>
      </w:r>
      <w:proofErr w:type="gramEnd"/>
      <w:r w:rsidR="00DB44A6">
        <w:rPr>
          <w:rFonts w:ascii="Gill Sans MT" w:hAnsi="Gill Sans MT"/>
        </w:rPr>
        <w:t xml:space="preserve"> impacting elevation and causing subsidence. There is a loss of carbon too, but </w:t>
      </w:r>
      <w:r w:rsidR="004831EA">
        <w:rPr>
          <w:rFonts w:ascii="Gill Sans MT" w:hAnsi="Gill Sans MT"/>
        </w:rPr>
        <w:t xml:space="preserve">we </w:t>
      </w:r>
      <w:proofErr w:type="gramStart"/>
      <w:r w:rsidR="004831EA">
        <w:rPr>
          <w:rFonts w:ascii="Gill Sans MT" w:hAnsi="Gill Sans MT"/>
        </w:rPr>
        <w:t>haven’t</w:t>
      </w:r>
      <w:proofErr w:type="gramEnd"/>
      <w:r w:rsidR="004831EA">
        <w:rPr>
          <w:rFonts w:ascii="Gill Sans MT" w:hAnsi="Gill Sans MT"/>
        </w:rPr>
        <w:t xml:space="preserve"> really demonstrated that yet. </w:t>
      </w:r>
    </w:p>
    <w:p w14:paraId="323655EB" w14:textId="2917DD99" w:rsidR="004831EA" w:rsidRDefault="004831EA" w:rsidP="005438BE">
      <w:pPr>
        <w:pStyle w:val="ListParagraph"/>
        <w:numPr>
          <w:ilvl w:val="0"/>
          <w:numId w:val="11"/>
        </w:numPr>
        <w:spacing w:after="0"/>
        <w:rPr>
          <w:rFonts w:ascii="Gill Sans MT" w:hAnsi="Gill Sans MT"/>
        </w:rPr>
      </w:pPr>
      <w:r>
        <w:rPr>
          <w:rFonts w:ascii="Gill Sans MT" w:hAnsi="Gill Sans MT"/>
        </w:rPr>
        <w:t>There are two things going on in</w:t>
      </w:r>
      <w:r w:rsidR="00B933DE">
        <w:rPr>
          <w:rFonts w:ascii="Gill Sans MT" w:hAnsi="Gill Sans MT"/>
        </w:rPr>
        <w:t xml:space="preserve"> </w:t>
      </w:r>
      <w:r>
        <w:rPr>
          <w:rFonts w:ascii="Gill Sans MT" w:hAnsi="Gill Sans MT"/>
        </w:rPr>
        <w:t>marshes, because they are over-ditched</w:t>
      </w:r>
      <w:r w:rsidR="00DD27A2">
        <w:rPr>
          <w:rFonts w:ascii="Gill Sans MT" w:hAnsi="Gill Sans MT"/>
        </w:rPr>
        <w:t>,</w:t>
      </w:r>
      <w:r>
        <w:rPr>
          <w:rFonts w:ascii="Gill Sans MT" w:hAnsi="Gill Sans MT"/>
        </w:rPr>
        <w:t xml:space="preserve"> there is </w:t>
      </w:r>
      <w:r w:rsidR="00B933DE">
        <w:rPr>
          <w:rFonts w:ascii="Gill Sans MT" w:hAnsi="Gill Sans MT"/>
        </w:rPr>
        <w:t>soil</w:t>
      </w:r>
      <w:r>
        <w:rPr>
          <w:rFonts w:ascii="Gill Sans MT" w:hAnsi="Gill Sans MT"/>
        </w:rPr>
        <w:t xml:space="preserve"> oxidation subsidence trajectory</w:t>
      </w:r>
      <w:r w:rsidR="00B933DE">
        <w:rPr>
          <w:rFonts w:ascii="Gill Sans MT" w:hAnsi="Gill Sans MT"/>
        </w:rPr>
        <w:t>. When the ditches fill in naturally</w:t>
      </w:r>
      <w:r w:rsidR="00726334">
        <w:rPr>
          <w:rFonts w:ascii="Gill Sans MT" w:hAnsi="Gill Sans MT"/>
        </w:rPr>
        <w:t xml:space="preserve"> as the marshes responds, we get giant water-logged areas. </w:t>
      </w:r>
      <w:r w:rsidR="00F71185">
        <w:rPr>
          <w:rFonts w:ascii="Gill Sans MT" w:hAnsi="Gill Sans MT"/>
        </w:rPr>
        <w:t xml:space="preserve">Too much soil waterlogging causes the peat to degrade as well because there </w:t>
      </w:r>
      <w:proofErr w:type="gramStart"/>
      <w:r w:rsidR="00F71185">
        <w:rPr>
          <w:rFonts w:ascii="Gill Sans MT" w:hAnsi="Gill Sans MT"/>
        </w:rPr>
        <w:t>aren’t</w:t>
      </w:r>
      <w:proofErr w:type="gramEnd"/>
      <w:r w:rsidR="00F71185">
        <w:rPr>
          <w:rFonts w:ascii="Gill Sans MT" w:hAnsi="Gill Sans MT"/>
        </w:rPr>
        <w:t xml:space="preserve"> enough plants. The SMARTeams is looking at this</w:t>
      </w:r>
      <w:r w:rsidR="00862853">
        <w:rPr>
          <w:rFonts w:ascii="Gill Sans MT" w:hAnsi="Gill Sans MT"/>
        </w:rPr>
        <w:t xml:space="preserve"> holistically. How to get single channel hydrology through the system at the right density so that the marsh will grow faster and better and will start storing carbon instead of losing carbon. </w:t>
      </w:r>
    </w:p>
    <w:p w14:paraId="750497A8" w14:textId="60EA73C4" w:rsidR="00862853" w:rsidRDefault="00862853" w:rsidP="005438BE">
      <w:pPr>
        <w:pStyle w:val="ListParagraph"/>
        <w:numPr>
          <w:ilvl w:val="0"/>
          <w:numId w:val="11"/>
        </w:numPr>
        <w:spacing w:after="0"/>
        <w:rPr>
          <w:rFonts w:ascii="Gill Sans MT" w:hAnsi="Gill Sans MT"/>
        </w:rPr>
      </w:pPr>
      <w:r>
        <w:rPr>
          <w:rFonts w:ascii="Gill Sans MT" w:hAnsi="Gill Sans MT"/>
        </w:rPr>
        <w:t xml:space="preserve">Looking to the ecology of the past and models of the ecology. </w:t>
      </w:r>
      <w:r w:rsidR="003E3699">
        <w:rPr>
          <w:rFonts w:ascii="Gill Sans MT" w:hAnsi="Gill Sans MT"/>
        </w:rPr>
        <w:t xml:space="preserve">They </w:t>
      </w:r>
      <w:proofErr w:type="gramStart"/>
      <w:r w:rsidR="003E3699">
        <w:rPr>
          <w:rFonts w:ascii="Gill Sans MT" w:hAnsi="Gill Sans MT"/>
        </w:rPr>
        <w:t>don’t</w:t>
      </w:r>
      <w:proofErr w:type="gramEnd"/>
      <w:r w:rsidR="003E3699">
        <w:rPr>
          <w:rFonts w:ascii="Gill Sans MT" w:hAnsi="Gill Sans MT"/>
        </w:rPr>
        <w:t xml:space="preserve"> really recognize ditches and other features on the marsh. Need to adapt and move on from that. </w:t>
      </w:r>
    </w:p>
    <w:p w14:paraId="7032017B" w14:textId="47687967" w:rsidR="0063012F" w:rsidRDefault="0063012F" w:rsidP="005438BE">
      <w:pPr>
        <w:pStyle w:val="ListParagraph"/>
        <w:numPr>
          <w:ilvl w:val="0"/>
          <w:numId w:val="11"/>
        </w:numPr>
        <w:spacing w:after="0"/>
        <w:rPr>
          <w:rFonts w:ascii="Gill Sans MT" w:hAnsi="Gill Sans MT"/>
        </w:rPr>
      </w:pPr>
      <w:r>
        <w:rPr>
          <w:rFonts w:ascii="Gill Sans MT" w:hAnsi="Gill Sans MT"/>
        </w:rPr>
        <w:t xml:space="preserve">Shared an image of an area from Phippsburg, ME. This area subsided </w:t>
      </w:r>
      <w:proofErr w:type="gramStart"/>
      <w:r>
        <w:rPr>
          <w:rFonts w:ascii="Gill Sans MT" w:hAnsi="Gill Sans MT"/>
        </w:rPr>
        <w:t>a lot</w:t>
      </w:r>
      <w:proofErr w:type="gramEnd"/>
      <w:r w:rsidR="006262E0">
        <w:rPr>
          <w:rFonts w:ascii="Gill Sans MT" w:hAnsi="Gill Sans MT"/>
        </w:rPr>
        <w:t>. Ditches over-drain the peat and lead to oxidized subsidence areas. Ditches fill due to multi-channel hydrology and create waterlogging basins. Reclamation embankments freshen the upper marsh.</w:t>
      </w:r>
      <w:r w:rsidR="001F5E17">
        <w:rPr>
          <w:rFonts w:ascii="Gill Sans MT" w:hAnsi="Gill Sans MT"/>
        </w:rPr>
        <w:t xml:space="preserve"> Tidal marsh </w:t>
      </w:r>
      <w:r w:rsidR="001F5E17">
        <w:rPr>
          <w:rFonts w:ascii="Gill Sans MT" w:hAnsi="Gill Sans MT"/>
        </w:rPr>
        <w:lastRenderedPageBreak/>
        <w:t>converted to red maple swamps or Phragmites.</w:t>
      </w:r>
      <w:r w:rsidR="000F07D4">
        <w:rPr>
          <w:rFonts w:ascii="Gill Sans MT" w:hAnsi="Gill Sans MT"/>
        </w:rPr>
        <w:t xml:space="preserve"> Net loss of carbon. </w:t>
      </w:r>
      <w:r w:rsidR="002D145F">
        <w:rPr>
          <w:rFonts w:ascii="Gill Sans MT" w:hAnsi="Gill Sans MT"/>
        </w:rPr>
        <w:t>Squiggly creek is a secondary feature</w:t>
      </w:r>
      <w:r w:rsidR="00F01053">
        <w:rPr>
          <w:rFonts w:ascii="Gill Sans MT" w:hAnsi="Gill Sans MT"/>
        </w:rPr>
        <w:t xml:space="preserve">. We can see </w:t>
      </w:r>
      <w:proofErr w:type="gramStart"/>
      <w:r w:rsidR="00F01053">
        <w:rPr>
          <w:rFonts w:ascii="Gill Sans MT" w:hAnsi="Gill Sans MT"/>
        </w:rPr>
        <w:t>some of</w:t>
      </w:r>
      <w:proofErr w:type="gramEnd"/>
      <w:r w:rsidR="00F01053">
        <w:rPr>
          <w:rFonts w:ascii="Gill Sans MT" w:hAnsi="Gill Sans MT"/>
        </w:rPr>
        <w:t xml:space="preserve"> the upper areas of marshes that have been d</w:t>
      </w:r>
      <w:r w:rsidR="008278BB">
        <w:rPr>
          <w:rFonts w:ascii="Gill Sans MT" w:hAnsi="Gill Sans MT"/>
        </w:rPr>
        <w:t>i</w:t>
      </w:r>
      <w:r w:rsidR="00F01053">
        <w:rPr>
          <w:rFonts w:ascii="Gill Sans MT" w:hAnsi="Gill Sans MT"/>
        </w:rPr>
        <w:t>ked off</w:t>
      </w:r>
      <w:r w:rsidR="001F5E17">
        <w:rPr>
          <w:rFonts w:ascii="Gill Sans MT" w:hAnsi="Gill Sans MT"/>
        </w:rPr>
        <w:t xml:space="preserve"> </w:t>
      </w:r>
      <w:r w:rsidR="003E5F3A">
        <w:rPr>
          <w:rFonts w:ascii="Gill Sans MT" w:hAnsi="Gill Sans MT"/>
        </w:rPr>
        <w:t>and are red maple swaps now to the north of Hampton-Seabrook.</w:t>
      </w:r>
    </w:p>
    <w:p w14:paraId="2BEA6583" w14:textId="03C44198" w:rsidR="003E5F3A" w:rsidRDefault="003E5F3A" w:rsidP="005438BE">
      <w:pPr>
        <w:pStyle w:val="ListParagraph"/>
        <w:numPr>
          <w:ilvl w:val="0"/>
          <w:numId w:val="11"/>
        </w:numPr>
        <w:spacing w:after="0"/>
        <w:rPr>
          <w:rFonts w:ascii="Gill Sans MT" w:hAnsi="Gill Sans MT"/>
        </w:rPr>
      </w:pPr>
      <w:r>
        <w:rPr>
          <w:rFonts w:ascii="Gill Sans MT" w:hAnsi="Gill Sans MT"/>
        </w:rPr>
        <w:t xml:space="preserve">Marshes overall are losing </w:t>
      </w:r>
      <w:r w:rsidR="00DD2974">
        <w:rPr>
          <w:rFonts w:ascii="Gill Sans MT" w:hAnsi="Gill Sans MT"/>
        </w:rPr>
        <w:t>resilience,</w:t>
      </w:r>
      <w:r>
        <w:rPr>
          <w:rFonts w:ascii="Gill Sans MT" w:hAnsi="Gill Sans MT"/>
        </w:rPr>
        <w:t xml:space="preserve"> </w:t>
      </w:r>
      <w:r w:rsidR="00672359">
        <w:rPr>
          <w:rFonts w:ascii="Gill Sans MT" w:hAnsi="Gill Sans MT"/>
        </w:rPr>
        <w:t>and</w:t>
      </w:r>
      <w:r>
        <w:rPr>
          <w:rFonts w:ascii="Gill Sans MT" w:hAnsi="Gill Sans MT"/>
        </w:rPr>
        <w:t xml:space="preserve"> we have to do something about it. Our method is the 4-tiered restoration model.</w:t>
      </w:r>
    </w:p>
    <w:p w14:paraId="67055EFF" w14:textId="77777777" w:rsidR="003E5F3A" w:rsidRDefault="003E5F3A" w:rsidP="003E5F3A">
      <w:pPr>
        <w:spacing w:after="0"/>
        <w:rPr>
          <w:rFonts w:ascii="Gill Sans MT" w:hAnsi="Gill Sans MT"/>
        </w:rPr>
      </w:pPr>
    </w:p>
    <w:p w14:paraId="6D9C1D68" w14:textId="77777777" w:rsidR="00580470" w:rsidRDefault="003E5F3A" w:rsidP="00580470">
      <w:pPr>
        <w:spacing w:after="0"/>
        <w:rPr>
          <w:rFonts w:ascii="Gill Sans MT" w:hAnsi="Gill Sans MT"/>
        </w:rPr>
      </w:pPr>
      <w:r>
        <w:rPr>
          <w:rFonts w:ascii="Gill Sans MT" w:hAnsi="Gill Sans MT"/>
        </w:rPr>
        <w:t>Geoff Wilson, Northeast Wetland Restoration</w:t>
      </w:r>
    </w:p>
    <w:p w14:paraId="7F9A19BD" w14:textId="306551FF" w:rsidR="003E5F3A" w:rsidRPr="00580470" w:rsidRDefault="003E5F3A" w:rsidP="00580470">
      <w:pPr>
        <w:pStyle w:val="ListParagraph"/>
        <w:numPr>
          <w:ilvl w:val="0"/>
          <w:numId w:val="11"/>
        </w:numPr>
        <w:spacing w:after="0"/>
        <w:rPr>
          <w:rFonts w:ascii="Gill Sans MT" w:hAnsi="Gill Sans MT"/>
        </w:rPr>
      </w:pPr>
      <w:r w:rsidRPr="00580470">
        <w:rPr>
          <w:rFonts w:ascii="Gill Sans MT" w:hAnsi="Gill Sans MT"/>
        </w:rPr>
        <w:t xml:space="preserve">Back in the early 2000s our team started to recognize that these legacy agricultural </w:t>
      </w:r>
      <w:r w:rsidR="00D57B35" w:rsidRPr="00580470">
        <w:rPr>
          <w:rFonts w:ascii="Gill Sans MT" w:hAnsi="Gill Sans MT"/>
        </w:rPr>
        <w:t>impairments</w:t>
      </w:r>
      <w:r w:rsidRPr="00580470">
        <w:rPr>
          <w:rFonts w:ascii="Gill Sans MT" w:hAnsi="Gill Sans MT"/>
        </w:rPr>
        <w:t xml:space="preserve"> were hindering the marsh’s ability to adapt to sea level rise. Started a </w:t>
      </w:r>
      <w:r w:rsidR="00D57B35" w:rsidRPr="00580470">
        <w:rPr>
          <w:rFonts w:ascii="Gill Sans MT" w:hAnsi="Gill Sans MT"/>
        </w:rPr>
        <w:t>10-year</w:t>
      </w:r>
      <w:r w:rsidRPr="00580470">
        <w:rPr>
          <w:rFonts w:ascii="Gill Sans MT" w:hAnsi="Gill Sans MT"/>
        </w:rPr>
        <w:t xml:space="preserve"> effort to develop a restoration model to address the legacy </w:t>
      </w:r>
      <w:r w:rsidR="00D57B35" w:rsidRPr="00580470">
        <w:rPr>
          <w:rFonts w:ascii="Gill Sans MT" w:hAnsi="Gill Sans MT"/>
        </w:rPr>
        <w:t>impairments</w:t>
      </w:r>
      <w:r w:rsidRPr="00580470">
        <w:rPr>
          <w:rFonts w:ascii="Gill Sans MT" w:hAnsi="Gill Sans MT"/>
        </w:rPr>
        <w:t xml:space="preserve"> and stabilize the marsh </w:t>
      </w:r>
      <w:r w:rsidR="00D57B35" w:rsidRPr="00580470">
        <w:rPr>
          <w:rFonts w:ascii="Gill Sans MT" w:hAnsi="Gill Sans MT"/>
        </w:rPr>
        <w:t>trajectory</w:t>
      </w:r>
      <w:r w:rsidRPr="00580470">
        <w:rPr>
          <w:rFonts w:ascii="Gill Sans MT" w:hAnsi="Gill Sans MT"/>
        </w:rPr>
        <w:t xml:space="preserve"> so that natural accretion could restore elevation in the marsh </w:t>
      </w:r>
      <w:r w:rsidR="004E5FEF" w:rsidRPr="00580470">
        <w:rPr>
          <w:rFonts w:ascii="Gill Sans MT" w:hAnsi="Gill Sans MT"/>
        </w:rPr>
        <w:t xml:space="preserve">and restore the parallel trajectory to the relative sea levels. </w:t>
      </w:r>
    </w:p>
    <w:p w14:paraId="19880AE7" w14:textId="26CBB2C3" w:rsidR="004E5FEF" w:rsidRDefault="004E5FEF" w:rsidP="003E5F3A">
      <w:pPr>
        <w:pStyle w:val="ListParagraph"/>
        <w:numPr>
          <w:ilvl w:val="0"/>
          <w:numId w:val="11"/>
        </w:numPr>
        <w:spacing w:after="0"/>
        <w:rPr>
          <w:rFonts w:ascii="Gill Sans MT" w:hAnsi="Gill Sans MT"/>
        </w:rPr>
      </w:pPr>
      <w:proofErr w:type="gramStart"/>
      <w:r>
        <w:rPr>
          <w:rFonts w:ascii="Gill Sans MT" w:hAnsi="Gill Sans MT"/>
        </w:rPr>
        <w:t>It’s</w:t>
      </w:r>
      <w:proofErr w:type="gramEnd"/>
      <w:r>
        <w:rPr>
          <w:rFonts w:ascii="Gill Sans MT" w:hAnsi="Gill Sans MT"/>
        </w:rPr>
        <w:t xml:space="preserve"> a design process where it’s similar to site planning for any project where you scope out your area, you identify site access, utility </w:t>
      </w:r>
      <w:r w:rsidR="008A7D29">
        <w:rPr>
          <w:rFonts w:ascii="Gill Sans MT" w:hAnsi="Gill Sans MT"/>
        </w:rPr>
        <w:t>corridors</w:t>
      </w:r>
      <w:r>
        <w:rPr>
          <w:rFonts w:ascii="Gill Sans MT" w:hAnsi="Gill Sans MT"/>
        </w:rPr>
        <w:t xml:space="preserve">, building envelops and things like that and by the end of the process you have a plan that you can implement. </w:t>
      </w:r>
    </w:p>
    <w:p w14:paraId="1E68D9FA" w14:textId="64DEAEEB" w:rsidR="004E5FEF" w:rsidRDefault="004E5FEF" w:rsidP="003E5F3A">
      <w:pPr>
        <w:pStyle w:val="ListParagraph"/>
        <w:numPr>
          <w:ilvl w:val="0"/>
          <w:numId w:val="11"/>
        </w:numPr>
        <w:spacing w:after="0"/>
        <w:rPr>
          <w:rFonts w:ascii="Gill Sans MT" w:hAnsi="Gill Sans MT"/>
        </w:rPr>
      </w:pPr>
      <w:r>
        <w:rPr>
          <w:rFonts w:ascii="Gill Sans MT" w:hAnsi="Gill Sans MT"/>
        </w:rPr>
        <w:t xml:space="preserve">Step 1 – </w:t>
      </w:r>
      <w:r w:rsidR="008A7D29">
        <w:rPr>
          <w:rFonts w:ascii="Gill Sans MT" w:hAnsi="Gill Sans MT"/>
        </w:rPr>
        <w:t>S</w:t>
      </w:r>
      <w:r>
        <w:rPr>
          <w:rFonts w:ascii="Gill Sans MT" w:hAnsi="Gill Sans MT"/>
        </w:rPr>
        <w:t>tabilize marsh platform by addressing the most common forms of subsidence</w:t>
      </w:r>
      <w:r w:rsidR="008A7D29">
        <w:rPr>
          <w:rFonts w:ascii="Gill Sans MT" w:hAnsi="Gill Sans MT"/>
        </w:rPr>
        <w:t xml:space="preserve">. All based on legacy agricultural impairments. Marsh has a solid footing to start to build that elevation once </w:t>
      </w:r>
      <w:proofErr w:type="gramStart"/>
      <w:r w:rsidR="008A7D29">
        <w:rPr>
          <w:rFonts w:ascii="Gill Sans MT" w:hAnsi="Gill Sans MT"/>
        </w:rPr>
        <w:t>it’s</w:t>
      </w:r>
      <w:proofErr w:type="gramEnd"/>
      <w:r w:rsidR="008A7D29">
        <w:rPr>
          <w:rFonts w:ascii="Gill Sans MT" w:hAnsi="Gill Sans MT"/>
        </w:rPr>
        <w:t xml:space="preserve"> no longer subsiding. </w:t>
      </w:r>
    </w:p>
    <w:p w14:paraId="27D76E1F" w14:textId="492F7EF9" w:rsidR="00F60DE8" w:rsidRDefault="00F60DE8" w:rsidP="003E5F3A">
      <w:pPr>
        <w:pStyle w:val="ListParagraph"/>
        <w:numPr>
          <w:ilvl w:val="0"/>
          <w:numId w:val="11"/>
        </w:numPr>
        <w:spacing w:after="0"/>
        <w:rPr>
          <w:rFonts w:ascii="Gill Sans MT" w:hAnsi="Gill Sans MT"/>
        </w:rPr>
      </w:pPr>
      <w:r>
        <w:rPr>
          <w:rFonts w:ascii="Gill Sans MT" w:hAnsi="Gill Sans MT"/>
        </w:rPr>
        <w:t xml:space="preserve">Step 2 – Increase primary production. We know going back through the agricultural journals that marshes prior </w:t>
      </w:r>
      <w:r w:rsidR="00927AF6">
        <w:rPr>
          <w:rFonts w:ascii="Gill Sans MT" w:hAnsi="Gill Sans MT"/>
        </w:rPr>
        <w:t>to implementation</w:t>
      </w:r>
      <w:r>
        <w:rPr>
          <w:rFonts w:ascii="Gill Sans MT" w:hAnsi="Gill Sans MT"/>
        </w:rPr>
        <w:t xml:space="preserve"> of </w:t>
      </w:r>
      <w:r w:rsidR="00927AF6">
        <w:rPr>
          <w:rFonts w:ascii="Gill Sans MT" w:hAnsi="Gill Sans MT"/>
        </w:rPr>
        <w:t>reclamation</w:t>
      </w:r>
      <w:r>
        <w:rPr>
          <w:rFonts w:ascii="Gill Sans MT" w:hAnsi="Gill Sans MT"/>
        </w:rPr>
        <w:t xml:space="preserve"> embankments had an </w:t>
      </w:r>
      <w:proofErr w:type="gramStart"/>
      <w:r>
        <w:rPr>
          <w:rFonts w:ascii="Gill Sans MT" w:hAnsi="Gill Sans MT"/>
        </w:rPr>
        <w:t>approximately productivity</w:t>
      </w:r>
      <w:proofErr w:type="gramEnd"/>
      <w:r>
        <w:rPr>
          <w:rFonts w:ascii="Gill Sans MT" w:hAnsi="Gill Sans MT"/>
        </w:rPr>
        <w:t xml:space="preserve"> of 1 ton/acre</w:t>
      </w:r>
      <w:r w:rsidR="0068259D">
        <w:rPr>
          <w:rFonts w:ascii="Gill Sans MT" w:hAnsi="Gill Sans MT"/>
        </w:rPr>
        <w:t xml:space="preserve"> </w:t>
      </w:r>
      <w:r w:rsidR="00927AF6">
        <w:rPr>
          <w:rFonts w:ascii="Gill Sans MT" w:hAnsi="Gill Sans MT"/>
        </w:rPr>
        <w:t>yield</w:t>
      </w:r>
      <w:r>
        <w:rPr>
          <w:rFonts w:ascii="Gill Sans MT" w:hAnsi="Gill Sans MT"/>
        </w:rPr>
        <w:t xml:space="preserve"> of salt hay. Could be </w:t>
      </w:r>
      <w:r w:rsidR="0068259D">
        <w:rPr>
          <w:rFonts w:ascii="Gill Sans MT" w:hAnsi="Gill Sans MT"/>
        </w:rPr>
        <w:t xml:space="preserve">increase by 2-3 ton/acre salt hay through </w:t>
      </w:r>
      <w:r w:rsidR="00927AF6">
        <w:rPr>
          <w:rFonts w:ascii="Gill Sans MT" w:hAnsi="Gill Sans MT"/>
        </w:rPr>
        <w:t>reclamation</w:t>
      </w:r>
      <w:r w:rsidR="0068259D">
        <w:rPr>
          <w:rFonts w:ascii="Gill Sans MT" w:hAnsi="Gill Sans MT"/>
        </w:rPr>
        <w:t xml:space="preserve"> embankments and as much as 4 tons/acre of English hay. When we look across the landscape today, we see these large areas that are not even producing 1 ton/acre</w:t>
      </w:r>
      <w:r w:rsidR="00927AF6">
        <w:rPr>
          <w:rFonts w:ascii="Gill Sans MT" w:hAnsi="Gill Sans MT"/>
        </w:rPr>
        <w:t xml:space="preserve">. If plants are suffering, they </w:t>
      </w:r>
      <w:proofErr w:type="gramStart"/>
      <w:r w:rsidR="00927AF6">
        <w:rPr>
          <w:rFonts w:ascii="Gill Sans MT" w:hAnsi="Gill Sans MT"/>
        </w:rPr>
        <w:t>don’t</w:t>
      </w:r>
      <w:proofErr w:type="gramEnd"/>
      <w:r w:rsidR="00927AF6">
        <w:rPr>
          <w:rFonts w:ascii="Gill Sans MT" w:hAnsi="Gill Sans MT"/>
        </w:rPr>
        <w:t xml:space="preserve"> put energy into below ground structures that would build the elevation of the marsh. </w:t>
      </w:r>
    </w:p>
    <w:p w14:paraId="7678C9CE" w14:textId="0F97EB90" w:rsidR="00927AF6" w:rsidRDefault="00927AF6" w:rsidP="003E5F3A">
      <w:pPr>
        <w:pStyle w:val="ListParagraph"/>
        <w:numPr>
          <w:ilvl w:val="0"/>
          <w:numId w:val="11"/>
        </w:numPr>
        <w:spacing w:after="0"/>
        <w:rPr>
          <w:rFonts w:ascii="Gill Sans MT" w:hAnsi="Gill Sans MT"/>
        </w:rPr>
      </w:pPr>
      <w:r>
        <w:rPr>
          <w:rFonts w:ascii="Gill Sans MT" w:hAnsi="Gill Sans MT"/>
        </w:rPr>
        <w:t xml:space="preserve">Step </w:t>
      </w:r>
      <w:r w:rsidR="004440D4">
        <w:rPr>
          <w:rFonts w:ascii="Gill Sans MT" w:hAnsi="Gill Sans MT"/>
        </w:rPr>
        <w:t xml:space="preserve">3 – After </w:t>
      </w:r>
      <w:proofErr w:type="gramStart"/>
      <w:r w:rsidR="004440D4">
        <w:rPr>
          <w:rFonts w:ascii="Gill Sans MT" w:hAnsi="Gill Sans MT"/>
        </w:rPr>
        <w:t>you’ve</w:t>
      </w:r>
      <w:proofErr w:type="gramEnd"/>
      <w:r w:rsidR="004440D4">
        <w:rPr>
          <w:rFonts w:ascii="Gill Sans MT" w:hAnsi="Gill Sans MT"/>
        </w:rPr>
        <w:t xml:space="preserve"> stabilized the marsh platform and increased marsh productivity, then you could consider additional wildlife considerations. In this area and management period, saltmarsh sparrows are a hot topic. </w:t>
      </w:r>
      <w:r w:rsidR="00672359">
        <w:rPr>
          <w:rFonts w:ascii="Gill Sans MT" w:hAnsi="Gill Sans MT"/>
        </w:rPr>
        <w:t>So,</w:t>
      </w:r>
      <w:r w:rsidR="004440D4">
        <w:rPr>
          <w:rFonts w:ascii="Gill Sans MT" w:hAnsi="Gill Sans MT"/>
        </w:rPr>
        <w:t xml:space="preserve"> there are considerations that can </w:t>
      </w:r>
      <w:proofErr w:type="gramStart"/>
      <w:r w:rsidR="004440D4">
        <w:rPr>
          <w:rFonts w:ascii="Gill Sans MT" w:hAnsi="Gill Sans MT"/>
        </w:rPr>
        <w:t>be incorporated</w:t>
      </w:r>
      <w:proofErr w:type="gramEnd"/>
      <w:r w:rsidR="004440D4">
        <w:rPr>
          <w:rFonts w:ascii="Gill Sans MT" w:hAnsi="Gill Sans MT"/>
        </w:rPr>
        <w:t xml:space="preserve"> into a restoration plan for saltmarsh sparrows as well as other wildlife. </w:t>
      </w:r>
    </w:p>
    <w:p w14:paraId="72616BC0" w14:textId="5234B540" w:rsidR="004440D4" w:rsidRDefault="00BB6A43" w:rsidP="003E5F3A">
      <w:pPr>
        <w:pStyle w:val="ListParagraph"/>
        <w:numPr>
          <w:ilvl w:val="0"/>
          <w:numId w:val="11"/>
        </w:numPr>
        <w:spacing w:after="0"/>
        <w:rPr>
          <w:rFonts w:ascii="Gill Sans MT" w:hAnsi="Gill Sans MT"/>
        </w:rPr>
      </w:pPr>
      <w:r>
        <w:rPr>
          <w:rFonts w:ascii="Gill Sans MT" w:hAnsi="Gill Sans MT"/>
        </w:rPr>
        <w:t>Step 4 – Long-term management consideration. Long term monitoring and</w:t>
      </w:r>
      <w:r w:rsidR="00C11292">
        <w:rPr>
          <w:rFonts w:ascii="Gill Sans MT" w:hAnsi="Gill Sans MT"/>
        </w:rPr>
        <w:t xml:space="preserve"> </w:t>
      </w:r>
      <w:r>
        <w:rPr>
          <w:rFonts w:ascii="Gill Sans MT" w:hAnsi="Gill Sans MT"/>
        </w:rPr>
        <w:t xml:space="preserve">management of marshes. We know that the marshes are going through secondary succession. Unlike other habitats that go through </w:t>
      </w:r>
      <w:r w:rsidR="00C11292">
        <w:rPr>
          <w:rFonts w:ascii="Gill Sans MT" w:hAnsi="Gill Sans MT"/>
        </w:rPr>
        <w:t>secondary</w:t>
      </w:r>
      <w:r>
        <w:rPr>
          <w:rFonts w:ascii="Gill Sans MT" w:hAnsi="Gill Sans MT"/>
        </w:rPr>
        <w:t xml:space="preserve"> succession in a stable environment, the </w:t>
      </w:r>
      <w:r w:rsidR="00C11292">
        <w:rPr>
          <w:rFonts w:ascii="Gill Sans MT" w:hAnsi="Gill Sans MT"/>
        </w:rPr>
        <w:t>marshes</w:t>
      </w:r>
      <w:r>
        <w:rPr>
          <w:rFonts w:ascii="Gill Sans MT" w:hAnsi="Gill Sans MT"/>
        </w:rPr>
        <w:t xml:space="preserve"> are going through this in a shifting landscape because of sea level rise. </w:t>
      </w:r>
      <w:r w:rsidR="00C11292">
        <w:rPr>
          <w:rFonts w:ascii="Gill Sans MT" w:hAnsi="Gill Sans MT"/>
        </w:rPr>
        <w:t xml:space="preserve">Always monitor marshes and make sure they are adapting. </w:t>
      </w:r>
    </w:p>
    <w:p w14:paraId="664897E7" w14:textId="4B21A135" w:rsidR="00C11292" w:rsidRDefault="00B9678B" w:rsidP="003E5F3A">
      <w:pPr>
        <w:pStyle w:val="ListParagraph"/>
        <w:numPr>
          <w:ilvl w:val="0"/>
          <w:numId w:val="11"/>
        </w:numPr>
        <w:spacing w:after="0"/>
        <w:rPr>
          <w:rFonts w:ascii="Gill Sans MT" w:hAnsi="Gill Sans MT"/>
        </w:rPr>
      </w:pPr>
      <w:r>
        <w:rPr>
          <w:rFonts w:ascii="Gill Sans MT" w:hAnsi="Gill Sans MT"/>
        </w:rPr>
        <w:t xml:space="preserve">The restoration approach incorporates ditch remediation and </w:t>
      </w:r>
      <w:r w:rsidR="00556CEF">
        <w:rPr>
          <w:rFonts w:ascii="Gill Sans MT" w:hAnsi="Gill Sans MT"/>
        </w:rPr>
        <w:t>micro runnels</w:t>
      </w:r>
      <w:r>
        <w:rPr>
          <w:rFonts w:ascii="Gill Sans MT" w:hAnsi="Gill Sans MT"/>
        </w:rPr>
        <w:t xml:space="preserve"> in combination to restore channel hydrology. </w:t>
      </w:r>
    </w:p>
    <w:p w14:paraId="61C8779D" w14:textId="067629F1" w:rsidR="001927DD" w:rsidRDefault="001927DD" w:rsidP="003E5F3A">
      <w:pPr>
        <w:pStyle w:val="ListParagraph"/>
        <w:numPr>
          <w:ilvl w:val="0"/>
          <w:numId w:val="11"/>
        </w:numPr>
        <w:spacing w:after="0"/>
        <w:rPr>
          <w:rFonts w:ascii="Gill Sans MT" w:hAnsi="Gill Sans MT"/>
        </w:rPr>
      </w:pPr>
      <w:r>
        <w:rPr>
          <w:rFonts w:ascii="Gill Sans MT" w:hAnsi="Gill Sans MT"/>
        </w:rPr>
        <w:t xml:space="preserve">Under the ground with ditch remediation, </w:t>
      </w:r>
      <w:proofErr w:type="gramStart"/>
      <w:r>
        <w:rPr>
          <w:rFonts w:ascii="Gill Sans MT" w:hAnsi="Gill Sans MT"/>
        </w:rPr>
        <w:t>it’s</w:t>
      </w:r>
      <w:proofErr w:type="gramEnd"/>
      <w:r>
        <w:rPr>
          <w:rFonts w:ascii="Gill Sans MT" w:hAnsi="Gill Sans MT"/>
        </w:rPr>
        <w:t xml:space="preserve"> a </w:t>
      </w:r>
      <w:r w:rsidR="00556CEF">
        <w:rPr>
          <w:rFonts w:ascii="Gill Sans MT" w:hAnsi="Gill Sans MT"/>
        </w:rPr>
        <w:t>bottom-up</w:t>
      </w:r>
      <w:r>
        <w:rPr>
          <w:rFonts w:ascii="Gill Sans MT" w:hAnsi="Gill Sans MT"/>
        </w:rPr>
        <w:t xml:space="preserve"> methodology to manage the zone of saturation just below the </w:t>
      </w:r>
      <w:r w:rsidR="006A5274">
        <w:rPr>
          <w:rFonts w:ascii="Gill Sans MT" w:hAnsi="Gill Sans MT"/>
        </w:rPr>
        <w:t xml:space="preserve">active </w:t>
      </w:r>
      <w:r w:rsidR="00556CEF">
        <w:rPr>
          <w:rFonts w:ascii="Gill Sans MT" w:hAnsi="Gill Sans MT"/>
        </w:rPr>
        <w:t>rhizosphere</w:t>
      </w:r>
      <w:r>
        <w:rPr>
          <w:rFonts w:ascii="Gill Sans MT" w:hAnsi="Gill Sans MT"/>
        </w:rPr>
        <w:t xml:space="preserve"> of the plants. </w:t>
      </w:r>
    </w:p>
    <w:p w14:paraId="7076C952" w14:textId="0737F17A" w:rsidR="00556CEF" w:rsidRDefault="009C5232" w:rsidP="003E5F3A">
      <w:pPr>
        <w:pStyle w:val="ListParagraph"/>
        <w:numPr>
          <w:ilvl w:val="0"/>
          <w:numId w:val="11"/>
        </w:numPr>
        <w:spacing w:after="0"/>
        <w:rPr>
          <w:rFonts w:ascii="Gill Sans MT" w:hAnsi="Gill Sans MT"/>
        </w:rPr>
      </w:pPr>
      <w:r>
        <w:rPr>
          <w:rFonts w:ascii="Gill Sans MT" w:hAnsi="Gill Sans MT"/>
        </w:rPr>
        <w:t xml:space="preserve">Shared a sequence of ditch remediation process images, including cutting, transporting, braiding, and securing it. </w:t>
      </w:r>
    </w:p>
    <w:p w14:paraId="54BBB4F6" w14:textId="2DD28F13" w:rsidR="009C5232" w:rsidRDefault="006A5274" w:rsidP="003E5F3A">
      <w:pPr>
        <w:pStyle w:val="ListParagraph"/>
        <w:numPr>
          <w:ilvl w:val="0"/>
          <w:numId w:val="11"/>
        </w:numPr>
        <w:spacing w:after="0"/>
        <w:rPr>
          <w:rFonts w:ascii="Gill Sans MT" w:hAnsi="Gill Sans MT"/>
        </w:rPr>
      </w:pPr>
      <w:r>
        <w:rPr>
          <w:rFonts w:ascii="Gill Sans MT" w:hAnsi="Gill Sans MT"/>
        </w:rPr>
        <w:t>With runnels, there is a top-down management strategy to control the zone of saturation.</w:t>
      </w:r>
    </w:p>
    <w:p w14:paraId="07CDA3FF" w14:textId="2794723F" w:rsidR="00513497" w:rsidRDefault="00513497" w:rsidP="003E5F3A">
      <w:pPr>
        <w:pStyle w:val="ListParagraph"/>
        <w:numPr>
          <w:ilvl w:val="0"/>
          <w:numId w:val="11"/>
        </w:numPr>
        <w:spacing w:after="0"/>
        <w:rPr>
          <w:rFonts w:ascii="Gill Sans MT" w:hAnsi="Gill Sans MT"/>
        </w:rPr>
      </w:pPr>
      <w:r>
        <w:rPr>
          <w:rFonts w:ascii="Gill Sans MT" w:hAnsi="Gill Sans MT"/>
        </w:rPr>
        <w:t xml:space="preserve">Shared an image of a marsh island, which is a pilot for creating potential nesting habitat for saltmarsh sparrows. Considered a </w:t>
      </w:r>
      <w:r w:rsidR="008A0C69">
        <w:rPr>
          <w:rFonts w:ascii="Gill Sans MT" w:hAnsi="Gill Sans MT"/>
        </w:rPr>
        <w:t>beneficial</w:t>
      </w:r>
      <w:r>
        <w:rPr>
          <w:rFonts w:ascii="Gill Sans MT" w:hAnsi="Gill Sans MT"/>
        </w:rPr>
        <w:t xml:space="preserve"> </w:t>
      </w:r>
      <w:r w:rsidR="008A0C69">
        <w:rPr>
          <w:rFonts w:ascii="Gill Sans MT" w:hAnsi="Gill Sans MT"/>
        </w:rPr>
        <w:t>reuse</w:t>
      </w:r>
      <w:r>
        <w:rPr>
          <w:rFonts w:ascii="Gill Sans MT" w:hAnsi="Gill Sans MT"/>
        </w:rPr>
        <w:t xml:space="preserve"> of material generated during the restoration process. </w:t>
      </w:r>
    </w:p>
    <w:p w14:paraId="2240F0D8" w14:textId="461A7860" w:rsidR="00513497" w:rsidRDefault="00513497" w:rsidP="003E5F3A">
      <w:pPr>
        <w:pStyle w:val="ListParagraph"/>
        <w:numPr>
          <w:ilvl w:val="0"/>
          <w:numId w:val="11"/>
        </w:numPr>
        <w:spacing w:after="0"/>
        <w:rPr>
          <w:rFonts w:ascii="Gill Sans MT" w:hAnsi="Gill Sans MT"/>
        </w:rPr>
      </w:pPr>
      <w:r>
        <w:rPr>
          <w:rFonts w:ascii="Gill Sans MT" w:hAnsi="Gill Sans MT"/>
        </w:rPr>
        <w:t>At scale</w:t>
      </w:r>
      <w:r w:rsidR="008A0C69">
        <w:rPr>
          <w:rFonts w:ascii="Gill Sans MT" w:hAnsi="Gill Sans MT"/>
        </w:rPr>
        <w:t xml:space="preserve"> this is one of the projects (Jeffre</w:t>
      </w:r>
      <w:r w:rsidR="002A0899">
        <w:rPr>
          <w:rFonts w:ascii="Gill Sans MT" w:hAnsi="Gill Sans MT"/>
        </w:rPr>
        <w:t>y</w:t>
      </w:r>
      <w:r w:rsidR="008A0C69">
        <w:rPr>
          <w:rFonts w:ascii="Gill Sans MT" w:hAnsi="Gill Sans MT"/>
        </w:rPr>
        <w:t xml:space="preserve">’s Neck Work Unit) that our team worked on with the Trustees of the Reservation. About 300 acres, </w:t>
      </w:r>
      <w:r w:rsidR="00672359">
        <w:rPr>
          <w:rFonts w:ascii="Gill Sans MT" w:hAnsi="Gill Sans MT"/>
        </w:rPr>
        <w:t xml:space="preserve">a </w:t>
      </w:r>
      <w:r w:rsidR="008A0C69">
        <w:rPr>
          <w:rFonts w:ascii="Gill Sans MT" w:hAnsi="Gill Sans MT"/>
        </w:rPr>
        <w:t xml:space="preserve">portion of a larger project. 7 properties that are close by each other. During </w:t>
      </w:r>
      <w:r w:rsidR="004C0E44">
        <w:rPr>
          <w:rFonts w:ascii="Gill Sans MT" w:hAnsi="Gill Sans MT"/>
        </w:rPr>
        <w:t>the</w:t>
      </w:r>
      <w:r w:rsidR="008A0C69">
        <w:rPr>
          <w:rFonts w:ascii="Gill Sans MT" w:hAnsi="Gill Sans MT"/>
        </w:rPr>
        <w:t xml:space="preserve"> site investigation</w:t>
      </w:r>
      <w:r w:rsidR="004C0E44">
        <w:rPr>
          <w:rFonts w:ascii="Gill Sans MT" w:hAnsi="Gill Sans MT"/>
        </w:rPr>
        <w:t>s</w:t>
      </w:r>
      <w:r w:rsidR="008A0C69">
        <w:rPr>
          <w:rFonts w:ascii="Gill Sans MT" w:hAnsi="Gill Sans MT"/>
        </w:rPr>
        <w:t xml:space="preserve"> we located over </w:t>
      </w:r>
      <w:r w:rsidR="004C0E44">
        <w:rPr>
          <w:rFonts w:ascii="Gill Sans MT" w:hAnsi="Gill Sans MT"/>
        </w:rPr>
        <w:t xml:space="preserve">1,000 agricultural </w:t>
      </w:r>
      <w:r w:rsidR="004C0E44">
        <w:rPr>
          <w:rFonts w:ascii="Gill Sans MT" w:hAnsi="Gill Sans MT"/>
        </w:rPr>
        <w:lastRenderedPageBreak/>
        <w:t xml:space="preserve">embankments that were impairing the hydrology and hindering the marsh’s ability to adapt to sea level rise. We also identified 1,300 ditches. </w:t>
      </w:r>
      <w:r w:rsidR="004574FF">
        <w:rPr>
          <w:rFonts w:ascii="Gill Sans MT" w:hAnsi="Gill Sans MT"/>
        </w:rPr>
        <w:t xml:space="preserve">Through the use of the ditching network as well as the use of micro-runnels, we were able to restore single </w:t>
      </w:r>
      <w:r w:rsidR="00954C35">
        <w:rPr>
          <w:rFonts w:ascii="Gill Sans MT" w:hAnsi="Gill Sans MT"/>
        </w:rPr>
        <w:t>channel</w:t>
      </w:r>
      <w:r w:rsidR="004574FF">
        <w:rPr>
          <w:rFonts w:ascii="Gill Sans MT" w:hAnsi="Gill Sans MT"/>
        </w:rPr>
        <w:t xml:space="preserve"> hydrology</w:t>
      </w:r>
      <w:r w:rsidR="00954C35">
        <w:rPr>
          <w:rFonts w:ascii="Gill Sans MT" w:hAnsi="Gill Sans MT"/>
        </w:rPr>
        <w:t xml:space="preserve">. This is what </w:t>
      </w:r>
      <w:r w:rsidR="002A0899">
        <w:rPr>
          <w:rFonts w:ascii="Gill Sans MT" w:hAnsi="Gill Sans MT"/>
        </w:rPr>
        <w:t>single</w:t>
      </w:r>
      <w:r w:rsidR="00BA6194">
        <w:rPr>
          <w:rFonts w:ascii="Gill Sans MT" w:hAnsi="Gill Sans MT"/>
        </w:rPr>
        <w:t>-family</w:t>
      </w:r>
      <w:r w:rsidR="00954C35">
        <w:rPr>
          <w:rFonts w:ascii="Gill Sans MT" w:hAnsi="Gill Sans MT"/>
        </w:rPr>
        <w:t xml:space="preserve"> hydrology looks like. </w:t>
      </w:r>
      <w:r w:rsidR="00BA6194">
        <w:rPr>
          <w:rFonts w:ascii="Gill Sans MT" w:hAnsi="Gill Sans MT"/>
        </w:rPr>
        <w:t xml:space="preserve">There are just under 600 individual channel networks. </w:t>
      </w:r>
    </w:p>
    <w:p w14:paraId="6756D60A" w14:textId="77777777" w:rsidR="00BA6194" w:rsidRDefault="00BA6194" w:rsidP="00F72AF7">
      <w:pPr>
        <w:spacing w:after="0"/>
        <w:rPr>
          <w:rFonts w:ascii="Gill Sans MT" w:hAnsi="Gill Sans MT"/>
        </w:rPr>
      </w:pPr>
    </w:p>
    <w:p w14:paraId="76F9F29E" w14:textId="005F81F4" w:rsidR="00F72AF7" w:rsidRDefault="00F72AF7" w:rsidP="00F72AF7">
      <w:pPr>
        <w:spacing w:after="0"/>
        <w:rPr>
          <w:rFonts w:ascii="Gill Sans MT" w:hAnsi="Gill Sans MT"/>
        </w:rPr>
      </w:pPr>
      <w:r>
        <w:rPr>
          <w:rFonts w:ascii="Gill Sans MT" w:hAnsi="Gill Sans MT"/>
        </w:rPr>
        <w:t xml:space="preserve">Alejandra Narvaez, The Trustees of Reservations </w:t>
      </w:r>
    </w:p>
    <w:p w14:paraId="08C939C9" w14:textId="2785C42D" w:rsidR="00843975" w:rsidRDefault="002A0899" w:rsidP="00843975">
      <w:pPr>
        <w:pStyle w:val="ListParagraph"/>
        <w:numPr>
          <w:ilvl w:val="0"/>
          <w:numId w:val="11"/>
        </w:numPr>
        <w:spacing w:after="0"/>
        <w:rPr>
          <w:rFonts w:ascii="Gill Sans MT" w:hAnsi="Gill Sans MT"/>
        </w:rPr>
      </w:pPr>
      <w:r>
        <w:rPr>
          <w:rFonts w:ascii="Gill Sans MT" w:hAnsi="Gill Sans MT"/>
        </w:rPr>
        <w:t>The Trustees have approached restoration of the Great Marsh along with our partners</w:t>
      </w:r>
      <w:r w:rsidR="00843975">
        <w:rPr>
          <w:rFonts w:ascii="Gill Sans MT" w:hAnsi="Gill Sans MT"/>
        </w:rPr>
        <w:t xml:space="preserve"> in a 3-phase approach. Phase 1: 85 acres, Phase 2: 273 acres, Phase 3: 916 acres. </w:t>
      </w:r>
      <w:r w:rsidR="0007032D">
        <w:rPr>
          <w:rFonts w:ascii="Gill Sans MT" w:hAnsi="Gill Sans MT"/>
        </w:rPr>
        <w:t>Funding we have received for phase 1 and 2 is from NAWCA, NFWF, Mass</w:t>
      </w:r>
      <w:r w:rsidR="0042248F">
        <w:rPr>
          <w:rFonts w:ascii="Gill Sans MT" w:hAnsi="Gill Sans MT"/>
        </w:rPr>
        <w:t xml:space="preserve"> </w:t>
      </w:r>
      <w:r w:rsidR="0007032D">
        <w:rPr>
          <w:rFonts w:ascii="Gill Sans MT" w:hAnsi="Gill Sans MT"/>
        </w:rPr>
        <w:t xml:space="preserve">Wildlife, and individual contributions. </w:t>
      </w:r>
      <w:proofErr w:type="gramStart"/>
      <w:r w:rsidR="0007032D">
        <w:rPr>
          <w:rFonts w:ascii="Gill Sans MT" w:hAnsi="Gill Sans MT"/>
        </w:rPr>
        <w:t>Phase 3 is largely funded by NAWCA</w:t>
      </w:r>
      <w:proofErr w:type="gramEnd"/>
      <w:r w:rsidR="0007032D">
        <w:rPr>
          <w:rFonts w:ascii="Gill Sans MT" w:hAnsi="Gill Sans MT"/>
        </w:rPr>
        <w:t xml:space="preserve"> as well. </w:t>
      </w:r>
      <w:r w:rsidR="009D3E20">
        <w:rPr>
          <w:rFonts w:ascii="Gill Sans MT" w:hAnsi="Gill Sans MT"/>
        </w:rPr>
        <w:t xml:space="preserve">The ownership of </w:t>
      </w:r>
      <w:proofErr w:type="gramStart"/>
      <w:r w:rsidR="009D3E20">
        <w:rPr>
          <w:rFonts w:ascii="Gill Sans MT" w:hAnsi="Gill Sans MT"/>
        </w:rPr>
        <w:t xml:space="preserve">a </w:t>
      </w:r>
      <w:r w:rsidR="0042248F">
        <w:rPr>
          <w:rFonts w:ascii="Gill Sans MT" w:hAnsi="Gill Sans MT"/>
        </w:rPr>
        <w:t>lot</w:t>
      </w:r>
      <w:r w:rsidR="009D3E20">
        <w:rPr>
          <w:rFonts w:ascii="Gill Sans MT" w:hAnsi="Gill Sans MT"/>
        </w:rPr>
        <w:t xml:space="preserve"> </w:t>
      </w:r>
      <w:r w:rsidR="0042248F">
        <w:rPr>
          <w:rFonts w:ascii="Gill Sans MT" w:hAnsi="Gill Sans MT"/>
        </w:rPr>
        <w:t>of</w:t>
      </w:r>
      <w:proofErr w:type="gramEnd"/>
      <w:r w:rsidR="009D3E20">
        <w:rPr>
          <w:rFonts w:ascii="Gill Sans MT" w:hAnsi="Gill Sans MT"/>
        </w:rPr>
        <w:t xml:space="preserve"> the parcels is the Trustees but also parcels owned by Essex Greenbelt County Association and Mass Wildlife and some private properties. </w:t>
      </w:r>
    </w:p>
    <w:p w14:paraId="4494E32A" w14:textId="2F37E670" w:rsidR="009D3E20" w:rsidRDefault="009D3E20" w:rsidP="00843975">
      <w:pPr>
        <w:pStyle w:val="ListParagraph"/>
        <w:numPr>
          <w:ilvl w:val="0"/>
          <w:numId w:val="11"/>
        </w:numPr>
        <w:spacing w:after="0"/>
        <w:rPr>
          <w:rFonts w:ascii="Gill Sans MT" w:hAnsi="Gill Sans MT"/>
        </w:rPr>
      </w:pPr>
      <w:r>
        <w:rPr>
          <w:rFonts w:ascii="Gill Sans MT" w:hAnsi="Gill Sans MT"/>
        </w:rPr>
        <w:t xml:space="preserve">Currently we are in the beginning stages of Phase 3 in the permitting process. </w:t>
      </w:r>
      <w:r w:rsidR="00FF4269">
        <w:rPr>
          <w:rFonts w:ascii="Gill Sans MT" w:hAnsi="Gill Sans MT"/>
        </w:rPr>
        <w:t xml:space="preserve">Phase 1, three years of ditch remediation. This past year in 2023 </w:t>
      </w:r>
      <w:proofErr w:type="gramStart"/>
      <w:r w:rsidR="00FF4269">
        <w:rPr>
          <w:rFonts w:ascii="Gill Sans MT" w:hAnsi="Gill Sans MT"/>
        </w:rPr>
        <w:t>we’ve</w:t>
      </w:r>
      <w:proofErr w:type="gramEnd"/>
      <w:r w:rsidR="00FF4269">
        <w:rPr>
          <w:rFonts w:ascii="Gill Sans MT" w:hAnsi="Gill Sans MT"/>
        </w:rPr>
        <w:t xml:space="preserve"> completed spot treatment for </w:t>
      </w:r>
      <w:r w:rsidR="0042248F">
        <w:rPr>
          <w:rFonts w:ascii="Gill Sans MT" w:hAnsi="Gill Sans MT"/>
        </w:rPr>
        <w:t>ditches</w:t>
      </w:r>
      <w:r w:rsidR="00FF4269">
        <w:rPr>
          <w:rFonts w:ascii="Gill Sans MT" w:hAnsi="Gill Sans MT"/>
        </w:rPr>
        <w:t xml:space="preserve"> that still needed </w:t>
      </w:r>
      <w:r w:rsidR="0019453D">
        <w:rPr>
          <w:rFonts w:ascii="Gill Sans MT" w:hAnsi="Gill Sans MT"/>
        </w:rPr>
        <w:t>to</w:t>
      </w:r>
      <w:r w:rsidR="00FF4269">
        <w:rPr>
          <w:rFonts w:ascii="Gill Sans MT" w:hAnsi="Gill Sans MT"/>
        </w:rPr>
        <w:t xml:space="preserve"> meet our elevation success criteria, which is having the surface of the ditch be within 20 cm of the marsh platform. This is a continued monitoring approach and an </w:t>
      </w:r>
      <w:r w:rsidR="0042248F">
        <w:rPr>
          <w:rFonts w:ascii="Gill Sans MT" w:hAnsi="Gill Sans MT"/>
        </w:rPr>
        <w:t>adaptive</w:t>
      </w:r>
      <w:r w:rsidR="00FF4269">
        <w:rPr>
          <w:rFonts w:ascii="Gill Sans MT" w:hAnsi="Gill Sans MT"/>
        </w:rPr>
        <w:t xml:space="preserve"> management approach. </w:t>
      </w:r>
      <w:r w:rsidR="003C4B1A">
        <w:rPr>
          <w:rFonts w:ascii="Gill Sans MT" w:hAnsi="Gill Sans MT"/>
        </w:rPr>
        <w:t xml:space="preserve">In Phase, which is in Newbury, Essex, and </w:t>
      </w:r>
      <w:r w:rsidR="0042248F">
        <w:rPr>
          <w:rFonts w:ascii="Gill Sans MT" w:hAnsi="Gill Sans MT"/>
        </w:rPr>
        <w:t>Ipswich</w:t>
      </w:r>
      <w:r w:rsidR="003C4B1A">
        <w:rPr>
          <w:rFonts w:ascii="Gill Sans MT" w:hAnsi="Gill Sans MT"/>
        </w:rPr>
        <w:t xml:space="preserve">, we completed 2 years of ditch remediation and runneling and nesting islands. </w:t>
      </w:r>
      <w:r w:rsidR="00E8207A">
        <w:rPr>
          <w:rFonts w:ascii="Gill Sans MT" w:hAnsi="Gill Sans MT"/>
        </w:rPr>
        <w:t xml:space="preserve">There were a total of 11 </w:t>
      </w:r>
      <w:r w:rsidR="0042248F">
        <w:rPr>
          <w:rFonts w:ascii="Gill Sans MT" w:hAnsi="Gill Sans MT"/>
        </w:rPr>
        <w:t>runnels</w:t>
      </w:r>
      <w:r w:rsidR="00E8207A">
        <w:rPr>
          <w:rFonts w:ascii="Gill Sans MT" w:hAnsi="Gill Sans MT"/>
        </w:rPr>
        <w:t xml:space="preserve"> and 42 nesting islands or micro topography within this phase. </w:t>
      </w:r>
    </w:p>
    <w:p w14:paraId="50F9071E" w14:textId="77777777" w:rsidR="004F4701" w:rsidRDefault="00E8207A" w:rsidP="00843975">
      <w:pPr>
        <w:pStyle w:val="ListParagraph"/>
        <w:numPr>
          <w:ilvl w:val="0"/>
          <w:numId w:val="11"/>
        </w:numPr>
        <w:spacing w:after="0"/>
        <w:rPr>
          <w:rFonts w:ascii="Gill Sans MT" w:hAnsi="Gill Sans MT"/>
        </w:rPr>
      </w:pPr>
      <w:r>
        <w:rPr>
          <w:rFonts w:ascii="Gill Sans MT" w:hAnsi="Gill Sans MT"/>
        </w:rPr>
        <w:t xml:space="preserve">Phase 3 – we hope to submit our expanded environmental notification form soon. </w:t>
      </w:r>
      <w:proofErr w:type="gramStart"/>
      <w:r>
        <w:rPr>
          <w:rFonts w:ascii="Gill Sans MT" w:hAnsi="Gill Sans MT"/>
        </w:rPr>
        <w:t>We’ve</w:t>
      </w:r>
      <w:proofErr w:type="gramEnd"/>
      <w:r>
        <w:rPr>
          <w:rFonts w:ascii="Gill Sans MT" w:hAnsi="Gill Sans MT"/>
        </w:rPr>
        <w:t xml:space="preserve"> been working with a permitting consultant to achieve  this and create this ENF. Currently navigating DEP guidance and jumping to a larger scale for implementation and monitoring.  </w:t>
      </w:r>
    </w:p>
    <w:p w14:paraId="72D3FB58" w14:textId="4CF01939" w:rsidR="00E8207A" w:rsidRDefault="004F4701" w:rsidP="00843975">
      <w:pPr>
        <w:pStyle w:val="ListParagraph"/>
        <w:numPr>
          <w:ilvl w:val="0"/>
          <w:numId w:val="11"/>
        </w:numPr>
        <w:spacing w:after="0"/>
        <w:rPr>
          <w:rFonts w:ascii="Gill Sans MT" w:hAnsi="Gill Sans MT"/>
        </w:rPr>
      </w:pPr>
      <w:r>
        <w:rPr>
          <w:rFonts w:ascii="Gill Sans MT" w:hAnsi="Gill Sans MT"/>
        </w:rPr>
        <w:t xml:space="preserve">The permitting process has been dependent on continued monitoring for phase 1 and 2. </w:t>
      </w:r>
      <w:proofErr w:type="gramStart"/>
      <w:r>
        <w:rPr>
          <w:rFonts w:ascii="Gill Sans MT" w:hAnsi="Gill Sans MT"/>
        </w:rPr>
        <w:t>We’d</w:t>
      </w:r>
      <w:proofErr w:type="gramEnd"/>
      <w:r>
        <w:rPr>
          <w:rFonts w:ascii="Gill Sans MT" w:hAnsi="Gill Sans MT"/>
        </w:rPr>
        <w:t xml:space="preserve"> like to have as much information as possible before we submit for review. </w:t>
      </w:r>
      <w:r w:rsidR="00E8207A">
        <w:rPr>
          <w:rFonts w:ascii="Gill Sans MT" w:hAnsi="Gill Sans MT"/>
        </w:rPr>
        <w:t xml:space="preserve"> </w:t>
      </w:r>
      <w:r>
        <w:rPr>
          <w:rFonts w:ascii="Gill Sans MT" w:hAnsi="Gill Sans MT"/>
        </w:rPr>
        <w:t xml:space="preserve">We have been monitoring for </w:t>
      </w:r>
      <w:r w:rsidR="006D3405">
        <w:rPr>
          <w:rFonts w:ascii="Gill Sans MT" w:hAnsi="Gill Sans MT"/>
        </w:rPr>
        <w:t>breeding birds</w:t>
      </w:r>
      <w:r w:rsidR="00AE56EA">
        <w:rPr>
          <w:rFonts w:ascii="Gill Sans MT" w:hAnsi="Gill Sans MT"/>
        </w:rPr>
        <w:t xml:space="preserve"> (saltmarsh sparrows and terns)</w:t>
      </w:r>
      <w:r w:rsidR="009B0645">
        <w:rPr>
          <w:rFonts w:ascii="Gill Sans MT" w:hAnsi="Gill Sans MT"/>
        </w:rPr>
        <w:t xml:space="preserve">, mosquitos, </w:t>
      </w:r>
      <w:r w:rsidR="004B3119">
        <w:rPr>
          <w:rFonts w:ascii="Gill Sans MT" w:hAnsi="Gill Sans MT"/>
        </w:rPr>
        <w:t>water level, both creek and ground, mas</w:t>
      </w:r>
      <w:r w:rsidR="0042248F">
        <w:rPr>
          <w:rFonts w:ascii="Gill Sans MT" w:hAnsi="Gill Sans MT"/>
        </w:rPr>
        <w:t>s</w:t>
      </w:r>
      <w:r w:rsidR="004B3119">
        <w:rPr>
          <w:rFonts w:ascii="Gill Sans MT" w:hAnsi="Gill Sans MT"/>
        </w:rPr>
        <w:t xml:space="preserve"> accretion and elevation, vegetation in the marsh platform and ditches, </w:t>
      </w:r>
      <w:r w:rsidR="00484E47">
        <w:rPr>
          <w:rFonts w:ascii="Gill Sans MT" w:hAnsi="Gill Sans MT"/>
        </w:rPr>
        <w:t xml:space="preserve">yearly field verification and photo monitoring of both runnels and all of our nesting islands or micro topography. We are calculating areas, percentage vegetated cover, percentage vegetated cover by species. We are seeing an establishment of saltmarsh grasses throughout the year and the microtopography established by year 2 to 3. </w:t>
      </w:r>
    </w:p>
    <w:p w14:paraId="22B3ED28" w14:textId="7A911DA7" w:rsidR="00CE4AA6" w:rsidRDefault="00CE4AA6" w:rsidP="00843975">
      <w:pPr>
        <w:pStyle w:val="ListParagraph"/>
        <w:numPr>
          <w:ilvl w:val="0"/>
          <w:numId w:val="11"/>
        </w:numPr>
        <w:spacing w:after="0"/>
        <w:rPr>
          <w:rFonts w:ascii="Gill Sans MT" w:hAnsi="Gill Sans MT"/>
        </w:rPr>
      </w:pPr>
      <w:r>
        <w:rPr>
          <w:rFonts w:ascii="Gill Sans MT" w:hAnsi="Gill Sans MT"/>
        </w:rPr>
        <w:t xml:space="preserve">Shared an example of a timeline from Old Town Hill. Planning began in 2018. Through permitting, implementation, and </w:t>
      </w:r>
      <w:r w:rsidR="0042248F">
        <w:rPr>
          <w:rFonts w:ascii="Gill Sans MT" w:hAnsi="Gill Sans MT"/>
        </w:rPr>
        <w:t>5-year</w:t>
      </w:r>
      <w:r>
        <w:rPr>
          <w:rFonts w:ascii="Gill Sans MT" w:hAnsi="Gill Sans MT"/>
        </w:rPr>
        <w:t xml:space="preserve"> monitoring plan in 2025. The </w:t>
      </w:r>
      <w:r w:rsidR="00363ED6">
        <w:rPr>
          <w:rFonts w:ascii="Gill Sans MT" w:hAnsi="Gill Sans MT"/>
        </w:rPr>
        <w:t>sheer</w:t>
      </w:r>
      <w:r>
        <w:rPr>
          <w:rFonts w:ascii="Gill Sans MT" w:hAnsi="Gill Sans MT"/>
        </w:rPr>
        <w:t xml:space="preserve"> scale and timeline of these projects</w:t>
      </w:r>
      <w:r w:rsidR="00CC13E2">
        <w:rPr>
          <w:rFonts w:ascii="Gill Sans MT" w:hAnsi="Gill Sans MT"/>
        </w:rPr>
        <w:t xml:space="preserve"> shows the challenges of both scaling up monitoring and permitting. </w:t>
      </w:r>
      <w:r>
        <w:rPr>
          <w:rFonts w:ascii="Gill Sans MT" w:hAnsi="Gill Sans MT"/>
        </w:rPr>
        <w:t xml:space="preserve"> </w:t>
      </w:r>
    </w:p>
    <w:p w14:paraId="17909801" w14:textId="77777777" w:rsidR="00CC13E2" w:rsidRDefault="00CC13E2" w:rsidP="00CC13E2">
      <w:pPr>
        <w:spacing w:after="0"/>
        <w:rPr>
          <w:rFonts w:ascii="Gill Sans MT" w:hAnsi="Gill Sans MT"/>
        </w:rPr>
      </w:pPr>
    </w:p>
    <w:p w14:paraId="02C82D18" w14:textId="167F21E3" w:rsidR="00CC13E2" w:rsidRDefault="00CC13E2" w:rsidP="00CC13E2">
      <w:pPr>
        <w:spacing w:after="0"/>
        <w:rPr>
          <w:rFonts w:ascii="Gill Sans MT" w:hAnsi="Gill Sans MT"/>
        </w:rPr>
      </w:pPr>
      <w:r>
        <w:rPr>
          <w:rFonts w:ascii="Gill Sans MT" w:hAnsi="Gill Sans MT"/>
        </w:rPr>
        <w:t>Nancy Pau</w:t>
      </w:r>
      <w:r w:rsidR="00FB02D9">
        <w:rPr>
          <w:rFonts w:ascii="Gill Sans MT" w:hAnsi="Gill Sans MT"/>
        </w:rPr>
        <w:t xml:space="preserve">, </w:t>
      </w:r>
      <w:r w:rsidR="00B71953">
        <w:rPr>
          <w:rFonts w:ascii="Gill Sans MT" w:hAnsi="Gill Sans MT"/>
        </w:rPr>
        <w:t>US Fish &amp; Wildlife Service</w:t>
      </w:r>
    </w:p>
    <w:p w14:paraId="768A572D" w14:textId="5972E537" w:rsidR="00FB02D9" w:rsidRDefault="00B71953" w:rsidP="00FB02D9">
      <w:pPr>
        <w:pStyle w:val="ListParagraph"/>
        <w:numPr>
          <w:ilvl w:val="0"/>
          <w:numId w:val="11"/>
        </w:numPr>
        <w:spacing w:after="0"/>
        <w:rPr>
          <w:rFonts w:ascii="Gill Sans MT" w:hAnsi="Gill Sans MT"/>
        </w:rPr>
      </w:pPr>
      <w:r>
        <w:rPr>
          <w:rFonts w:ascii="Gill Sans MT" w:hAnsi="Gill Sans MT"/>
        </w:rPr>
        <w:t>At Parker River we have been working since 2015</w:t>
      </w:r>
      <w:r w:rsidR="000659D5">
        <w:rPr>
          <w:rFonts w:ascii="Gill Sans MT" w:hAnsi="Gill Sans MT"/>
        </w:rPr>
        <w:t xml:space="preserve">. There are a number of different pilot projects that have been </w:t>
      </w:r>
      <w:proofErr w:type="gramStart"/>
      <w:r w:rsidR="000659D5">
        <w:rPr>
          <w:rFonts w:ascii="Gill Sans MT" w:hAnsi="Gill Sans MT"/>
        </w:rPr>
        <w:t>tested</w:t>
      </w:r>
      <w:proofErr w:type="gramEnd"/>
      <w:r w:rsidR="000659D5">
        <w:rPr>
          <w:rFonts w:ascii="Gill Sans MT" w:hAnsi="Gill Sans MT"/>
        </w:rPr>
        <w:t xml:space="preserve"> at Parker River. </w:t>
      </w:r>
      <w:proofErr w:type="gramStart"/>
      <w:r w:rsidR="000659D5">
        <w:rPr>
          <w:rFonts w:ascii="Gill Sans MT" w:hAnsi="Gill Sans MT"/>
        </w:rPr>
        <w:t>Some</w:t>
      </w:r>
      <w:proofErr w:type="gramEnd"/>
      <w:r w:rsidR="000659D5">
        <w:rPr>
          <w:rFonts w:ascii="Gill Sans MT" w:hAnsi="Gill Sans MT"/>
        </w:rPr>
        <w:t xml:space="preserve"> </w:t>
      </w:r>
      <w:r w:rsidR="00363ED6">
        <w:rPr>
          <w:rFonts w:ascii="Gill Sans MT" w:hAnsi="Gill Sans MT"/>
        </w:rPr>
        <w:t>are led</w:t>
      </w:r>
      <w:r w:rsidR="000659D5">
        <w:rPr>
          <w:rFonts w:ascii="Gill Sans MT" w:hAnsi="Gill Sans MT"/>
        </w:rPr>
        <w:t xml:space="preserve"> by SMARTeam, some by staff. We started small and are scaling up.</w:t>
      </w:r>
      <w:r w:rsidR="00AD6FB2">
        <w:rPr>
          <w:rFonts w:ascii="Gill Sans MT" w:hAnsi="Gill Sans MT"/>
        </w:rPr>
        <w:t xml:space="preserve"> Initially the ditch remediation and runnels were two different techniques and as Geoff mentioned, </w:t>
      </w:r>
      <w:proofErr w:type="gramStart"/>
      <w:r w:rsidR="00AD6FB2">
        <w:rPr>
          <w:rFonts w:ascii="Gill Sans MT" w:hAnsi="Gill Sans MT"/>
        </w:rPr>
        <w:t>they’ve</w:t>
      </w:r>
      <w:proofErr w:type="gramEnd"/>
      <w:r w:rsidR="00AD6FB2">
        <w:rPr>
          <w:rFonts w:ascii="Gill Sans MT" w:hAnsi="Gill Sans MT"/>
        </w:rPr>
        <w:t xml:space="preserve"> merged into a comprehensive technique. </w:t>
      </w:r>
    </w:p>
    <w:p w14:paraId="3BF27FFC" w14:textId="094F8BB1" w:rsidR="00DB1181" w:rsidRDefault="00DB1181" w:rsidP="00FB02D9">
      <w:pPr>
        <w:pStyle w:val="ListParagraph"/>
        <w:numPr>
          <w:ilvl w:val="0"/>
          <w:numId w:val="11"/>
        </w:numPr>
        <w:spacing w:after="0"/>
        <w:rPr>
          <w:rFonts w:ascii="Gill Sans MT" w:hAnsi="Gill Sans MT"/>
        </w:rPr>
      </w:pPr>
      <w:r>
        <w:rPr>
          <w:rFonts w:ascii="Gill Sans MT" w:hAnsi="Gill Sans MT"/>
        </w:rPr>
        <w:t xml:space="preserve">Shared </w:t>
      </w:r>
      <w:proofErr w:type="gramStart"/>
      <w:r>
        <w:rPr>
          <w:rFonts w:ascii="Gill Sans MT" w:hAnsi="Gill Sans MT"/>
        </w:rPr>
        <w:t>some</w:t>
      </w:r>
      <w:proofErr w:type="gramEnd"/>
      <w:r>
        <w:rPr>
          <w:rFonts w:ascii="Gill Sans MT" w:hAnsi="Gill Sans MT"/>
        </w:rPr>
        <w:t xml:space="preserve"> pictures of what the sites look like</w:t>
      </w:r>
      <w:r w:rsidR="003456B5">
        <w:rPr>
          <w:rFonts w:ascii="Gill Sans MT" w:hAnsi="Gill Sans MT"/>
        </w:rPr>
        <w:t xml:space="preserve"> with thick spartina patens within 5-8 years</w:t>
      </w:r>
      <w:r>
        <w:rPr>
          <w:rFonts w:ascii="Gill Sans MT" w:hAnsi="Gill Sans MT"/>
        </w:rPr>
        <w:t xml:space="preserve">. </w:t>
      </w:r>
      <w:r w:rsidR="00A47CAB">
        <w:rPr>
          <w:rFonts w:ascii="Gill Sans MT" w:hAnsi="Gill Sans MT"/>
        </w:rPr>
        <w:t xml:space="preserve">Scaled back the monitoring on runnelling because we have so much data on the old projects. </w:t>
      </w:r>
    </w:p>
    <w:p w14:paraId="464C3477" w14:textId="77777777" w:rsidR="003456B5" w:rsidRDefault="00810124" w:rsidP="00FB02D9">
      <w:pPr>
        <w:pStyle w:val="ListParagraph"/>
        <w:numPr>
          <w:ilvl w:val="0"/>
          <w:numId w:val="11"/>
        </w:numPr>
        <w:spacing w:after="0"/>
        <w:rPr>
          <w:rFonts w:ascii="Gill Sans MT" w:hAnsi="Gill Sans MT"/>
        </w:rPr>
      </w:pPr>
      <w:r>
        <w:rPr>
          <w:rFonts w:ascii="Gill Sans MT" w:hAnsi="Gill Sans MT"/>
        </w:rPr>
        <w:t xml:space="preserve">We are seeing that graphs are </w:t>
      </w:r>
      <w:r w:rsidR="00C52E0B">
        <w:rPr>
          <w:rFonts w:ascii="Gill Sans MT" w:hAnsi="Gill Sans MT"/>
        </w:rPr>
        <w:t>consistent</w:t>
      </w:r>
      <w:r>
        <w:rPr>
          <w:rFonts w:ascii="Gill Sans MT" w:hAnsi="Gill Sans MT"/>
        </w:rPr>
        <w:t xml:space="preserve"> with </w:t>
      </w:r>
      <w:r w:rsidR="003456B5">
        <w:rPr>
          <w:rFonts w:ascii="Gill Sans MT" w:hAnsi="Gill Sans MT"/>
        </w:rPr>
        <w:t xml:space="preserve">every runnel that </w:t>
      </w:r>
      <w:proofErr w:type="gramStart"/>
      <w:r w:rsidR="003456B5">
        <w:rPr>
          <w:rFonts w:ascii="Gill Sans MT" w:hAnsi="Gill Sans MT"/>
        </w:rPr>
        <w:t>we’ve</w:t>
      </w:r>
      <w:proofErr w:type="gramEnd"/>
      <w:r w:rsidR="003456B5">
        <w:rPr>
          <w:rFonts w:ascii="Gill Sans MT" w:hAnsi="Gill Sans MT"/>
        </w:rPr>
        <w:t xml:space="preserve"> done. These are marsh groundwater hydrology where they </w:t>
      </w:r>
      <w:proofErr w:type="gramStart"/>
      <w:r w:rsidR="003456B5">
        <w:rPr>
          <w:rFonts w:ascii="Gill Sans MT" w:hAnsi="Gill Sans MT"/>
        </w:rPr>
        <w:t>are inundated</w:t>
      </w:r>
      <w:proofErr w:type="gramEnd"/>
      <w:r w:rsidR="003456B5">
        <w:rPr>
          <w:rFonts w:ascii="Gill Sans MT" w:hAnsi="Gill Sans MT"/>
        </w:rPr>
        <w:t xml:space="preserve"> before we do the work and then they tend to drain to the 25-30 cm, which is the ideal zone we are looking for in the high marsh. </w:t>
      </w:r>
    </w:p>
    <w:p w14:paraId="41B2FEDE" w14:textId="13F1E0CD" w:rsidR="003456B5" w:rsidRDefault="003456B5" w:rsidP="00FB02D9">
      <w:pPr>
        <w:pStyle w:val="ListParagraph"/>
        <w:numPr>
          <w:ilvl w:val="0"/>
          <w:numId w:val="11"/>
        </w:numPr>
        <w:spacing w:after="0"/>
        <w:rPr>
          <w:rFonts w:ascii="Gill Sans MT" w:hAnsi="Gill Sans MT"/>
        </w:rPr>
      </w:pPr>
      <w:r>
        <w:rPr>
          <w:rFonts w:ascii="Gill Sans MT" w:hAnsi="Gill Sans MT"/>
        </w:rPr>
        <w:t xml:space="preserve">We have done a lot of runnels to </w:t>
      </w:r>
      <w:proofErr w:type="gramStart"/>
      <w:r>
        <w:rPr>
          <w:rFonts w:ascii="Gill Sans MT" w:hAnsi="Gill Sans MT"/>
        </w:rPr>
        <w:t>pools</w:t>
      </w:r>
      <w:proofErr w:type="gramEnd"/>
      <w:r w:rsidR="001F6F1A">
        <w:rPr>
          <w:rFonts w:ascii="Gill Sans MT" w:hAnsi="Gill Sans MT"/>
        </w:rPr>
        <w:t xml:space="preserve"> and we’ve found that for the most part, the runnels don’t completely drain the pools and the pools don’t completely revegetate. What typically </w:t>
      </w:r>
      <w:r w:rsidR="001F6F1A">
        <w:rPr>
          <w:rFonts w:ascii="Gill Sans MT" w:hAnsi="Gill Sans MT"/>
        </w:rPr>
        <w:lastRenderedPageBreak/>
        <w:t xml:space="preserve">happens is that the pools </w:t>
      </w:r>
      <w:proofErr w:type="gramStart"/>
      <w:r w:rsidR="001F6F1A">
        <w:rPr>
          <w:rFonts w:ascii="Gill Sans MT" w:hAnsi="Gill Sans MT"/>
        </w:rPr>
        <w:t>are flooded</w:t>
      </w:r>
      <w:proofErr w:type="gramEnd"/>
      <w:r w:rsidR="001F6F1A">
        <w:rPr>
          <w:rFonts w:ascii="Gill Sans MT" w:hAnsi="Gill Sans MT"/>
        </w:rPr>
        <w:t xml:space="preserve"> and then they expose and become shorebird habitat at the neap tide cycle. Getting both shorebird habitat and waterfowl and turn </w:t>
      </w:r>
      <w:r w:rsidR="00390926">
        <w:rPr>
          <w:rFonts w:ascii="Gill Sans MT" w:hAnsi="Gill Sans MT"/>
        </w:rPr>
        <w:t>foraging</w:t>
      </w:r>
      <w:r w:rsidR="001F6F1A">
        <w:rPr>
          <w:rFonts w:ascii="Gill Sans MT" w:hAnsi="Gill Sans MT"/>
        </w:rPr>
        <w:t xml:space="preserve"> habitat. </w:t>
      </w:r>
    </w:p>
    <w:p w14:paraId="3F924CB4" w14:textId="0B7D31EA" w:rsidR="001F6F1A" w:rsidRDefault="00390926" w:rsidP="00FB02D9">
      <w:pPr>
        <w:pStyle w:val="ListParagraph"/>
        <w:numPr>
          <w:ilvl w:val="0"/>
          <w:numId w:val="11"/>
        </w:numPr>
        <w:spacing w:after="0"/>
        <w:rPr>
          <w:rFonts w:ascii="Gill Sans MT" w:hAnsi="Gill Sans MT"/>
        </w:rPr>
      </w:pPr>
      <w:r>
        <w:rPr>
          <w:rFonts w:ascii="Gill Sans MT" w:hAnsi="Gill Sans MT"/>
        </w:rPr>
        <w:t xml:space="preserve">Microtopography islands are responding well. We get vegetation within a couple </w:t>
      </w:r>
      <w:proofErr w:type="gramStart"/>
      <w:r>
        <w:rPr>
          <w:rFonts w:ascii="Gill Sans MT" w:hAnsi="Gill Sans MT"/>
        </w:rPr>
        <w:t>months</w:t>
      </w:r>
      <w:proofErr w:type="gramEnd"/>
      <w:r>
        <w:rPr>
          <w:rFonts w:ascii="Gill Sans MT" w:hAnsi="Gill Sans MT"/>
        </w:rPr>
        <w:t xml:space="preserve"> of these being formed. </w:t>
      </w:r>
    </w:p>
    <w:p w14:paraId="16DB9343" w14:textId="688E0857" w:rsidR="00390926" w:rsidRDefault="00390926" w:rsidP="00FB02D9">
      <w:pPr>
        <w:pStyle w:val="ListParagraph"/>
        <w:numPr>
          <w:ilvl w:val="0"/>
          <w:numId w:val="11"/>
        </w:numPr>
        <w:spacing w:after="0"/>
        <w:rPr>
          <w:rFonts w:ascii="Gill Sans MT" w:hAnsi="Gill Sans MT"/>
        </w:rPr>
      </w:pPr>
      <w:r>
        <w:rPr>
          <w:rFonts w:ascii="Gill Sans MT" w:hAnsi="Gill Sans MT"/>
        </w:rPr>
        <w:t>Investigating how to scale up ditch remediations and to quantify the trajectory of ditch remediation based on size.</w:t>
      </w:r>
      <w:r w:rsidR="000F3879">
        <w:rPr>
          <w:rFonts w:ascii="Gill Sans MT" w:hAnsi="Gill Sans MT"/>
        </w:rPr>
        <w:t xml:space="preserve"> </w:t>
      </w:r>
    </w:p>
    <w:p w14:paraId="38139588" w14:textId="2B427B9A" w:rsidR="000F3879" w:rsidRDefault="000F3879" w:rsidP="00FB02D9">
      <w:pPr>
        <w:pStyle w:val="ListParagraph"/>
        <w:numPr>
          <w:ilvl w:val="0"/>
          <w:numId w:val="11"/>
        </w:numPr>
        <w:spacing w:after="0"/>
        <w:rPr>
          <w:rFonts w:ascii="Gill Sans MT" w:hAnsi="Gill Sans MT"/>
        </w:rPr>
      </w:pPr>
      <w:r>
        <w:rPr>
          <w:rFonts w:ascii="Gill Sans MT" w:hAnsi="Gill Sans MT"/>
        </w:rPr>
        <w:t>For th</w:t>
      </w:r>
      <w:r w:rsidRPr="0042248F">
        <w:rPr>
          <w:rFonts w:ascii="Gill Sans MT" w:hAnsi="Gill Sans MT"/>
        </w:rPr>
        <w:t xml:space="preserve">e </w:t>
      </w:r>
      <w:r w:rsidR="0042248F" w:rsidRPr="0042248F">
        <w:rPr>
          <w:rFonts w:ascii="Gill Sans MT" w:hAnsi="Gill Sans MT"/>
        </w:rPr>
        <w:t>100-acre</w:t>
      </w:r>
      <w:r w:rsidRPr="0042248F">
        <w:rPr>
          <w:rFonts w:ascii="Gill Sans MT" w:hAnsi="Gill Sans MT"/>
        </w:rPr>
        <w:t xml:space="preserve"> marsh,</w:t>
      </w:r>
      <w:r>
        <w:rPr>
          <w:rFonts w:ascii="Gill Sans MT" w:hAnsi="Gill Sans MT"/>
        </w:rPr>
        <w:t xml:space="preserve"> we had about 30 ditches and started in 2021, this year we</w:t>
      </w:r>
      <w:r w:rsidR="00033235">
        <w:rPr>
          <w:rFonts w:ascii="Gill Sans MT" w:hAnsi="Gill Sans MT"/>
        </w:rPr>
        <w:t xml:space="preserve"> went back and found that about 4 or 5 </w:t>
      </w:r>
      <w:proofErr w:type="gramStart"/>
      <w:r w:rsidR="00033235">
        <w:rPr>
          <w:rFonts w:ascii="Gill Sans MT" w:hAnsi="Gill Sans MT"/>
        </w:rPr>
        <w:t>were done</w:t>
      </w:r>
      <w:proofErr w:type="gramEnd"/>
      <w:r w:rsidR="00033235">
        <w:rPr>
          <w:rFonts w:ascii="Gill Sans MT" w:hAnsi="Gill Sans MT"/>
        </w:rPr>
        <w:t xml:space="preserve"> and a lot were much closer than what we had originally thought based on the </w:t>
      </w:r>
      <w:r w:rsidR="0042248F">
        <w:rPr>
          <w:rFonts w:ascii="Gill Sans MT" w:hAnsi="Gill Sans MT"/>
        </w:rPr>
        <w:t>pilot</w:t>
      </w:r>
      <w:r w:rsidR="00033235">
        <w:rPr>
          <w:rFonts w:ascii="Gill Sans MT" w:hAnsi="Gill Sans MT"/>
        </w:rPr>
        <w:t xml:space="preserve">. </w:t>
      </w:r>
      <w:r w:rsidR="00363ED6">
        <w:rPr>
          <w:rFonts w:ascii="Gill Sans MT" w:hAnsi="Gill Sans MT"/>
        </w:rPr>
        <w:t>So,</w:t>
      </w:r>
      <w:r w:rsidR="00033235">
        <w:rPr>
          <w:rFonts w:ascii="Gill Sans MT" w:hAnsi="Gill Sans MT"/>
        </w:rPr>
        <w:t xml:space="preserve"> </w:t>
      </w:r>
      <w:proofErr w:type="gramStart"/>
      <w:r w:rsidR="00033235">
        <w:rPr>
          <w:rFonts w:ascii="Gill Sans MT" w:hAnsi="Gill Sans MT"/>
        </w:rPr>
        <w:t>it’s</w:t>
      </w:r>
      <w:proofErr w:type="gramEnd"/>
      <w:r w:rsidR="00033235">
        <w:rPr>
          <w:rFonts w:ascii="Gill Sans MT" w:hAnsi="Gill Sans MT"/>
        </w:rPr>
        <w:t xml:space="preserve"> actually happening faster and was much quicker to do the ditch remediation the first time around than the second time. </w:t>
      </w:r>
    </w:p>
    <w:p w14:paraId="05BF4FFB" w14:textId="2638854B" w:rsidR="00033235" w:rsidRDefault="00033235" w:rsidP="00FB02D9">
      <w:pPr>
        <w:pStyle w:val="ListParagraph"/>
        <w:numPr>
          <w:ilvl w:val="0"/>
          <w:numId w:val="11"/>
        </w:numPr>
        <w:spacing w:after="0"/>
        <w:rPr>
          <w:rFonts w:ascii="Gill Sans MT" w:hAnsi="Gill Sans MT"/>
        </w:rPr>
      </w:pPr>
      <w:r>
        <w:rPr>
          <w:rFonts w:ascii="Gill Sans MT" w:hAnsi="Gill Sans MT"/>
        </w:rPr>
        <w:t>Going to the next phase, the 14-15 project, we are really trying to restore single channel hydrolog</w:t>
      </w:r>
      <w:r w:rsidR="0043452A">
        <w:rPr>
          <w:rFonts w:ascii="Gill Sans MT" w:hAnsi="Gill Sans MT"/>
        </w:rPr>
        <w:t xml:space="preserve">y. </w:t>
      </w:r>
    </w:p>
    <w:p w14:paraId="001B0491" w14:textId="1101B2F2" w:rsidR="00475104" w:rsidRDefault="00FD0F9F" w:rsidP="00FB02D9">
      <w:pPr>
        <w:pStyle w:val="ListParagraph"/>
        <w:numPr>
          <w:ilvl w:val="0"/>
          <w:numId w:val="11"/>
        </w:numPr>
        <w:spacing w:after="0"/>
        <w:rPr>
          <w:rFonts w:ascii="Gill Sans MT" w:hAnsi="Gill Sans MT"/>
        </w:rPr>
      </w:pPr>
      <w:r>
        <w:rPr>
          <w:rFonts w:ascii="Gill Sans MT" w:hAnsi="Gill Sans MT"/>
        </w:rPr>
        <w:t xml:space="preserve">One thing that we found very encouraging is that the design was based on aerial and field surveys done by Geoff and field verified by Refuge staff. When you overlay this with </w:t>
      </w:r>
      <w:r w:rsidR="00717847">
        <w:rPr>
          <w:rFonts w:ascii="Gill Sans MT" w:hAnsi="Gill Sans MT"/>
        </w:rPr>
        <w:t xml:space="preserve">the </w:t>
      </w:r>
      <w:r w:rsidR="00473CFA">
        <w:rPr>
          <w:rFonts w:ascii="Gill Sans MT" w:hAnsi="Gill Sans MT"/>
        </w:rPr>
        <w:t xml:space="preserve">UVVR </w:t>
      </w:r>
      <w:r w:rsidR="0042248F">
        <w:rPr>
          <w:rFonts w:ascii="Gill Sans MT" w:hAnsi="Gill Sans MT"/>
        </w:rPr>
        <w:t>tide sheds</w:t>
      </w:r>
      <w:r w:rsidR="00717847">
        <w:rPr>
          <w:rFonts w:ascii="Gill Sans MT" w:hAnsi="Gill Sans MT"/>
        </w:rPr>
        <w:t xml:space="preserve"> with design</w:t>
      </w:r>
      <w:r w:rsidR="007D537D">
        <w:rPr>
          <w:rFonts w:ascii="Gill Sans MT" w:hAnsi="Gill Sans MT"/>
        </w:rPr>
        <w:t xml:space="preserve"> it aligns. </w:t>
      </w:r>
      <w:r w:rsidR="00F12E8C">
        <w:rPr>
          <w:rFonts w:ascii="Gill Sans MT" w:hAnsi="Gill Sans MT"/>
        </w:rPr>
        <w:t>We are t</w:t>
      </w:r>
      <w:r w:rsidR="007D537D">
        <w:rPr>
          <w:rFonts w:ascii="Gill Sans MT" w:hAnsi="Gill Sans MT"/>
        </w:rPr>
        <w:t xml:space="preserve">rying to think more about </w:t>
      </w:r>
      <w:r w:rsidR="00363ED6">
        <w:rPr>
          <w:rFonts w:ascii="Gill Sans MT" w:hAnsi="Gill Sans MT"/>
        </w:rPr>
        <w:t>dendrology</w:t>
      </w:r>
      <w:r w:rsidR="007D537D">
        <w:rPr>
          <w:rFonts w:ascii="Gill Sans MT" w:hAnsi="Gill Sans MT"/>
        </w:rPr>
        <w:t xml:space="preserve">, first order, </w:t>
      </w:r>
      <w:proofErr w:type="gramStart"/>
      <w:r w:rsidR="007D537D">
        <w:rPr>
          <w:rFonts w:ascii="Gill Sans MT" w:hAnsi="Gill Sans MT"/>
        </w:rPr>
        <w:t>etc.</w:t>
      </w:r>
      <w:proofErr w:type="gramEnd"/>
      <w:r w:rsidR="007D537D">
        <w:rPr>
          <w:rFonts w:ascii="Gill Sans MT" w:hAnsi="Gill Sans MT"/>
        </w:rPr>
        <w:t xml:space="preserve"> creeks and we are using that to size the </w:t>
      </w:r>
      <w:r w:rsidR="00475104">
        <w:rPr>
          <w:rFonts w:ascii="Gill Sans MT" w:hAnsi="Gill Sans MT"/>
        </w:rPr>
        <w:t xml:space="preserve">dimensions of the runnels as well and </w:t>
      </w:r>
      <w:r w:rsidR="00F12E8C">
        <w:rPr>
          <w:rFonts w:ascii="Gill Sans MT" w:hAnsi="Gill Sans MT"/>
        </w:rPr>
        <w:t>trying</w:t>
      </w:r>
      <w:r w:rsidR="00475104">
        <w:rPr>
          <w:rFonts w:ascii="Gill Sans MT" w:hAnsi="Gill Sans MT"/>
        </w:rPr>
        <w:t xml:space="preserve"> to </w:t>
      </w:r>
      <w:r w:rsidR="00DD2974">
        <w:rPr>
          <w:rFonts w:ascii="Gill Sans MT" w:hAnsi="Gill Sans MT"/>
        </w:rPr>
        <w:t>monitor</w:t>
      </w:r>
      <w:r w:rsidR="00475104">
        <w:rPr>
          <w:rFonts w:ascii="Gill Sans MT" w:hAnsi="Gill Sans MT"/>
        </w:rPr>
        <w:t xml:space="preserve"> that. </w:t>
      </w:r>
    </w:p>
    <w:p w14:paraId="39591E7E" w14:textId="17EEB1F6" w:rsidR="00D52B46" w:rsidRDefault="00475104" w:rsidP="00FB02D9">
      <w:pPr>
        <w:pStyle w:val="ListParagraph"/>
        <w:numPr>
          <w:ilvl w:val="0"/>
          <w:numId w:val="11"/>
        </w:numPr>
        <w:spacing w:after="0"/>
        <w:rPr>
          <w:rFonts w:ascii="Gill Sans MT" w:hAnsi="Gill Sans MT"/>
        </w:rPr>
      </w:pPr>
      <w:r>
        <w:rPr>
          <w:rFonts w:ascii="Gill Sans MT" w:hAnsi="Gill Sans MT"/>
        </w:rPr>
        <w:t xml:space="preserve">Going forward, as </w:t>
      </w:r>
      <w:proofErr w:type="gramStart"/>
      <w:r>
        <w:rPr>
          <w:rFonts w:ascii="Gill Sans MT" w:hAnsi="Gill Sans MT"/>
        </w:rPr>
        <w:t>many</w:t>
      </w:r>
      <w:proofErr w:type="gramEnd"/>
      <w:r>
        <w:rPr>
          <w:rFonts w:ascii="Gill Sans MT" w:hAnsi="Gill Sans MT"/>
        </w:rPr>
        <w:t xml:space="preserve"> people have spoken on, are these techniques successful while learning at the pace of nature, which can be pretty slow in a salt marsh. Tier the monitoring into previously completed projects</w:t>
      </w:r>
      <w:r w:rsidR="00C14FDE">
        <w:rPr>
          <w:rFonts w:ascii="Gill Sans MT" w:hAnsi="Gill Sans MT"/>
        </w:rPr>
        <w:t xml:space="preserve">, so the </w:t>
      </w:r>
      <w:r w:rsidR="0042248F">
        <w:rPr>
          <w:rFonts w:ascii="Gill Sans MT" w:hAnsi="Gill Sans MT"/>
        </w:rPr>
        <w:t>latest</w:t>
      </w:r>
      <w:r w:rsidR="00C14FDE">
        <w:rPr>
          <w:rFonts w:ascii="Gill Sans MT" w:hAnsi="Gill Sans MT"/>
        </w:rPr>
        <w:t xml:space="preserve"> project we are learning from projects in 2020 and 2021 and projects done in 2019. </w:t>
      </w:r>
      <w:r w:rsidR="00363ED6">
        <w:rPr>
          <w:rFonts w:ascii="Gill Sans MT" w:hAnsi="Gill Sans MT"/>
        </w:rPr>
        <w:t>W</w:t>
      </w:r>
      <w:r w:rsidR="00C14FDE">
        <w:rPr>
          <w:rFonts w:ascii="Gill Sans MT" w:hAnsi="Gill Sans MT"/>
        </w:rPr>
        <w:t xml:space="preserve">e are learning faster. We are also expanding into </w:t>
      </w:r>
      <w:r w:rsidR="009567AF">
        <w:rPr>
          <w:rFonts w:ascii="Gill Sans MT" w:hAnsi="Gill Sans MT"/>
        </w:rPr>
        <w:t>community mapping using veg transects and look</w:t>
      </w:r>
      <w:r w:rsidR="00A16F87">
        <w:rPr>
          <w:rFonts w:ascii="Gill Sans MT" w:hAnsi="Gill Sans MT"/>
        </w:rPr>
        <w:t>ing</w:t>
      </w:r>
      <w:r w:rsidR="009567AF">
        <w:rPr>
          <w:rFonts w:ascii="Gill Sans MT" w:hAnsi="Gill Sans MT"/>
        </w:rPr>
        <w:t xml:space="preserve"> at landscape scale changes rather than just point changes. We are also mapping the geomorphological changes</w:t>
      </w:r>
      <w:r w:rsidR="00D52B46">
        <w:rPr>
          <w:rFonts w:ascii="Gill Sans MT" w:hAnsi="Gill Sans MT"/>
        </w:rPr>
        <w:t xml:space="preserve">. </w:t>
      </w:r>
      <w:r w:rsidR="00A16F87">
        <w:rPr>
          <w:rFonts w:ascii="Gill Sans MT" w:hAnsi="Gill Sans MT"/>
        </w:rPr>
        <w:t>As</w:t>
      </w:r>
      <w:r w:rsidR="00D52B46">
        <w:rPr>
          <w:rFonts w:ascii="Gill Sans MT" w:hAnsi="Gill Sans MT"/>
        </w:rPr>
        <w:t xml:space="preserve"> we heal the ditches and as we drain </w:t>
      </w:r>
      <w:proofErr w:type="gramStart"/>
      <w:r w:rsidR="00D52B46">
        <w:rPr>
          <w:rFonts w:ascii="Gill Sans MT" w:hAnsi="Gill Sans MT"/>
        </w:rPr>
        <w:t>some of</w:t>
      </w:r>
      <w:proofErr w:type="gramEnd"/>
      <w:r w:rsidR="00D52B46">
        <w:rPr>
          <w:rFonts w:ascii="Gill Sans MT" w:hAnsi="Gill Sans MT"/>
        </w:rPr>
        <w:t xml:space="preserve"> the </w:t>
      </w:r>
      <w:r w:rsidR="00DD2974">
        <w:rPr>
          <w:rFonts w:ascii="Gill Sans MT" w:hAnsi="Gill Sans MT"/>
        </w:rPr>
        <w:t>pools,</w:t>
      </w:r>
      <w:r w:rsidR="00D52B46">
        <w:rPr>
          <w:rFonts w:ascii="Gill Sans MT" w:hAnsi="Gill Sans MT"/>
        </w:rPr>
        <w:t xml:space="preserve"> we expect the channels to change over time, </w:t>
      </w:r>
      <w:r w:rsidR="00A16F87">
        <w:rPr>
          <w:rFonts w:ascii="Gill Sans MT" w:hAnsi="Gill Sans MT"/>
        </w:rPr>
        <w:t>w</w:t>
      </w:r>
      <w:r w:rsidR="00D52B46">
        <w:rPr>
          <w:rFonts w:ascii="Gill Sans MT" w:hAnsi="Gill Sans MT"/>
        </w:rPr>
        <w:t xml:space="preserve">e are beginning to monitor naturally breached </w:t>
      </w:r>
      <w:r w:rsidR="004A4F6F">
        <w:rPr>
          <w:rFonts w:ascii="Gill Sans MT" w:hAnsi="Gill Sans MT"/>
        </w:rPr>
        <w:t>areas</w:t>
      </w:r>
      <w:r w:rsidR="00D52B46">
        <w:rPr>
          <w:rFonts w:ascii="Gill Sans MT" w:hAnsi="Gill Sans MT"/>
        </w:rPr>
        <w:t xml:space="preserve"> with one we create to make sure they are similar. </w:t>
      </w:r>
    </w:p>
    <w:p w14:paraId="7CE31023" w14:textId="61DB4E3B" w:rsidR="00FD0F9F" w:rsidRDefault="00D52B46" w:rsidP="00FB02D9">
      <w:pPr>
        <w:pStyle w:val="ListParagraph"/>
        <w:numPr>
          <w:ilvl w:val="0"/>
          <w:numId w:val="11"/>
        </w:numPr>
        <w:spacing w:after="0"/>
        <w:rPr>
          <w:rFonts w:ascii="Gill Sans MT" w:hAnsi="Gill Sans MT"/>
        </w:rPr>
      </w:pPr>
      <w:r>
        <w:rPr>
          <w:rFonts w:ascii="Gill Sans MT" w:hAnsi="Gill Sans MT"/>
        </w:rPr>
        <w:t xml:space="preserve">In the Great Marsh we have 16,000 acres of salt marsh, so it is </w:t>
      </w:r>
      <w:proofErr w:type="gramStart"/>
      <w:r>
        <w:rPr>
          <w:rFonts w:ascii="Gill Sans MT" w:hAnsi="Gill Sans MT"/>
        </w:rPr>
        <w:t>a lot</w:t>
      </w:r>
      <w:proofErr w:type="gramEnd"/>
      <w:r>
        <w:rPr>
          <w:rFonts w:ascii="Gill Sans MT" w:hAnsi="Gill Sans MT"/>
        </w:rPr>
        <w:t xml:space="preserve">. But partners are scaling up. We have about 5,000 acres </w:t>
      </w:r>
      <w:r w:rsidR="00DD2974">
        <w:rPr>
          <w:rFonts w:ascii="Gill Sans MT" w:hAnsi="Gill Sans MT"/>
        </w:rPr>
        <w:t>designed,</w:t>
      </w:r>
      <w:r w:rsidR="004A4F6F">
        <w:rPr>
          <w:rFonts w:ascii="Gill Sans MT" w:hAnsi="Gill Sans MT"/>
        </w:rPr>
        <w:t xml:space="preserve"> and</w:t>
      </w:r>
      <w:r>
        <w:rPr>
          <w:rFonts w:ascii="Gill Sans MT" w:hAnsi="Gill Sans MT"/>
        </w:rPr>
        <w:t xml:space="preserve"> 2-3,000 acres close to implementation. We are trying to work closely together and learn from each other. </w:t>
      </w:r>
      <w:r w:rsidR="00717847">
        <w:rPr>
          <w:rFonts w:ascii="Gill Sans MT" w:hAnsi="Gill Sans MT"/>
        </w:rPr>
        <w:t xml:space="preserve"> </w:t>
      </w:r>
    </w:p>
    <w:p w14:paraId="0B59A16F" w14:textId="77777777" w:rsidR="00052052" w:rsidRPr="00187AE8" w:rsidRDefault="00052052" w:rsidP="00052052">
      <w:pPr>
        <w:spacing w:after="0"/>
        <w:rPr>
          <w:rFonts w:ascii="Gill Sans MT" w:hAnsi="Gill Sans MT"/>
          <w:b/>
          <w:bCs/>
        </w:rPr>
      </w:pPr>
    </w:p>
    <w:p w14:paraId="55C2A3C1" w14:textId="659EE192" w:rsidR="00052052" w:rsidRPr="00187AE8" w:rsidRDefault="00886E89" w:rsidP="00052052">
      <w:pPr>
        <w:spacing w:after="0"/>
        <w:rPr>
          <w:rFonts w:ascii="Gill Sans MT" w:hAnsi="Gill Sans MT"/>
          <w:b/>
          <w:bCs/>
        </w:rPr>
      </w:pPr>
      <w:r w:rsidRPr="00187AE8">
        <w:rPr>
          <w:rFonts w:ascii="Gill Sans MT" w:hAnsi="Gill Sans MT"/>
          <w:b/>
          <w:bCs/>
        </w:rPr>
        <w:t>Questions</w:t>
      </w:r>
    </w:p>
    <w:p w14:paraId="144398E7" w14:textId="77777777" w:rsidR="00886E89" w:rsidRDefault="00886E89" w:rsidP="00052052">
      <w:pPr>
        <w:spacing w:after="0"/>
        <w:rPr>
          <w:rFonts w:ascii="Gill Sans MT" w:hAnsi="Gill Sans MT"/>
        </w:rPr>
      </w:pPr>
    </w:p>
    <w:p w14:paraId="3C123D0B" w14:textId="1CF89523" w:rsidR="00886E89" w:rsidRDefault="00886E89" w:rsidP="00052052">
      <w:pPr>
        <w:spacing w:after="0"/>
        <w:rPr>
          <w:rFonts w:ascii="Gill Sans MT" w:hAnsi="Gill Sans MT"/>
        </w:rPr>
      </w:pPr>
      <w:r>
        <w:rPr>
          <w:rFonts w:ascii="Gill Sans MT" w:hAnsi="Gill Sans MT"/>
        </w:rPr>
        <w:t>Todd Randall, USACE</w:t>
      </w:r>
    </w:p>
    <w:p w14:paraId="0CFA9639" w14:textId="62BEC085" w:rsidR="00886E89" w:rsidRDefault="00886E89" w:rsidP="00886E89">
      <w:pPr>
        <w:pStyle w:val="ListParagraph"/>
        <w:numPr>
          <w:ilvl w:val="0"/>
          <w:numId w:val="11"/>
        </w:numPr>
        <w:spacing w:after="0"/>
        <w:rPr>
          <w:rFonts w:ascii="Gill Sans MT" w:hAnsi="Gill Sans MT"/>
        </w:rPr>
      </w:pPr>
      <w:r>
        <w:rPr>
          <w:rFonts w:ascii="Gill Sans MT" w:hAnsi="Gill Sans MT"/>
        </w:rPr>
        <w:t xml:space="preserve">Regarding reuse of dredge material, wondering what types of material people would be looking for? </w:t>
      </w:r>
      <w:r w:rsidR="00767CE0">
        <w:rPr>
          <w:rFonts w:ascii="Gill Sans MT" w:hAnsi="Gill Sans MT"/>
        </w:rPr>
        <w:t xml:space="preserve">As we move forward with long range forecast of what is going to </w:t>
      </w:r>
      <w:proofErr w:type="gramStart"/>
      <w:r w:rsidR="00767CE0">
        <w:rPr>
          <w:rFonts w:ascii="Gill Sans MT" w:hAnsi="Gill Sans MT"/>
        </w:rPr>
        <w:t>be dredged</w:t>
      </w:r>
      <w:proofErr w:type="gramEnd"/>
      <w:r w:rsidR="00767CE0">
        <w:rPr>
          <w:rFonts w:ascii="Gill Sans MT" w:hAnsi="Gill Sans MT"/>
        </w:rPr>
        <w:t xml:space="preserve"> in the area, we could try to match us needed material. </w:t>
      </w:r>
      <w:r w:rsidR="00BD2CF4">
        <w:rPr>
          <w:rFonts w:ascii="Gill Sans MT" w:hAnsi="Gill Sans MT"/>
        </w:rPr>
        <w:t xml:space="preserve">As we develop the beneficial use </w:t>
      </w:r>
      <w:proofErr w:type="gramStart"/>
      <w:r w:rsidR="00BD2CF4">
        <w:rPr>
          <w:rFonts w:ascii="Gill Sans MT" w:hAnsi="Gill Sans MT"/>
        </w:rPr>
        <w:t>database</w:t>
      </w:r>
      <w:proofErr w:type="gramEnd"/>
      <w:r w:rsidR="00BD2CF4">
        <w:rPr>
          <w:rFonts w:ascii="Gill Sans MT" w:hAnsi="Gill Sans MT"/>
        </w:rPr>
        <w:t xml:space="preserve"> we would like to hang a material type designation on it so that we can provide options on what to do with it. </w:t>
      </w:r>
    </w:p>
    <w:p w14:paraId="0D4F5213" w14:textId="77777777" w:rsidR="004E033E" w:rsidRDefault="004E033E" w:rsidP="004E033E">
      <w:pPr>
        <w:pStyle w:val="ListParagraph"/>
        <w:spacing w:after="0"/>
        <w:rPr>
          <w:rFonts w:ascii="Gill Sans MT" w:hAnsi="Gill Sans MT"/>
        </w:rPr>
      </w:pPr>
    </w:p>
    <w:p w14:paraId="0FEAAF1B" w14:textId="61B94E15" w:rsidR="00767CE0" w:rsidRDefault="00767CE0" w:rsidP="00767CE0">
      <w:pPr>
        <w:spacing w:after="0"/>
        <w:rPr>
          <w:rFonts w:ascii="Gill Sans MT" w:hAnsi="Gill Sans MT"/>
        </w:rPr>
      </w:pPr>
      <w:r>
        <w:rPr>
          <w:rFonts w:ascii="Gill Sans MT" w:hAnsi="Gill Sans MT"/>
        </w:rPr>
        <w:t xml:space="preserve">Aidan Berry, </w:t>
      </w:r>
      <w:r w:rsidR="004E033E">
        <w:rPr>
          <w:rFonts w:ascii="Gill Sans MT" w:hAnsi="Gill Sans MT"/>
        </w:rPr>
        <w:t>NHDES</w:t>
      </w:r>
    </w:p>
    <w:p w14:paraId="3DF37BC5" w14:textId="57BF96C2" w:rsidR="00767CE0" w:rsidRPr="00767CE0" w:rsidRDefault="00767CE0" w:rsidP="00767CE0">
      <w:pPr>
        <w:pStyle w:val="ListParagraph"/>
        <w:numPr>
          <w:ilvl w:val="0"/>
          <w:numId w:val="11"/>
        </w:numPr>
        <w:spacing w:after="0"/>
        <w:rPr>
          <w:rFonts w:ascii="Gill Sans MT" w:hAnsi="Gill Sans MT"/>
        </w:rPr>
      </w:pPr>
      <w:r>
        <w:rPr>
          <w:rFonts w:ascii="Gill Sans MT" w:hAnsi="Gill Sans MT"/>
        </w:rPr>
        <w:t>Continu</w:t>
      </w:r>
      <w:r w:rsidR="004E033E">
        <w:rPr>
          <w:rFonts w:ascii="Gill Sans MT" w:hAnsi="Gill Sans MT"/>
        </w:rPr>
        <w:t>ing</w:t>
      </w:r>
      <w:r>
        <w:rPr>
          <w:rFonts w:ascii="Gill Sans MT" w:hAnsi="Gill Sans MT"/>
        </w:rPr>
        <w:t xml:space="preserve"> with the lit review. </w:t>
      </w:r>
      <w:r w:rsidR="004E033E">
        <w:rPr>
          <w:rFonts w:ascii="Gill Sans MT" w:hAnsi="Gill Sans MT"/>
        </w:rPr>
        <w:t xml:space="preserve">Often dredged material is thicker mud or clay so may need to mix in more porous material. </w:t>
      </w:r>
    </w:p>
    <w:p w14:paraId="5C03B234" w14:textId="77777777" w:rsidR="006A5B38" w:rsidRDefault="006A5B38" w:rsidP="00260CA6">
      <w:pPr>
        <w:spacing w:after="0"/>
        <w:rPr>
          <w:rFonts w:ascii="Gill Sans MT" w:hAnsi="Gill Sans MT"/>
          <w:b/>
          <w:bCs/>
        </w:rPr>
      </w:pPr>
    </w:p>
    <w:p w14:paraId="69916948" w14:textId="77777777" w:rsidR="004C083F" w:rsidRPr="004C083F" w:rsidRDefault="00BD2CF4" w:rsidP="004C083F">
      <w:pPr>
        <w:spacing w:after="0"/>
        <w:rPr>
          <w:rFonts w:ascii="Gill Sans MT" w:hAnsi="Gill Sans MT"/>
        </w:rPr>
      </w:pPr>
      <w:r w:rsidRPr="004C083F">
        <w:rPr>
          <w:rFonts w:ascii="Gill Sans MT" w:hAnsi="Gill Sans MT"/>
        </w:rPr>
        <w:t>Nancy</w:t>
      </w:r>
      <w:r w:rsidR="004C083F" w:rsidRPr="004C083F">
        <w:rPr>
          <w:rFonts w:ascii="Gill Sans MT" w:hAnsi="Gill Sans MT"/>
        </w:rPr>
        <w:t xml:space="preserve"> Pau, </w:t>
      </w:r>
      <w:r w:rsidR="004C083F" w:rsidRPr="004C083F">
        <w:rPr>
          <w:rFonts w:ascii="Gill Sans MT" w:hAnsi="Gill Sans MT" w:cs="Calibri"/>
          <w:color w:val="000000"/>
          <w:shd w:val="clear" w:color="auto" w:fill="FFFFFF"/>
        </w:rPr>
        <w:t>US Fish &amp; Wildlife Service, Parker River National Wildlife Refuge</w:t>
      </w:r>
    </w:p>
    <w:p w14:paraId="2DA242DF" w14:textId="7D46EE45" w:rsidR="00BD2CF4" w:rsidRPr="00187AE8" w:rsidRDefault="0061083B" w:rsidP="00187AE8">
      <w:pPr>
        <w:pStyle w:val="ListParagraph"/>
        <w:numPr>
          <w:ilvl w:val="0"/>
          <w:numId w:val="11"/>
        </w:numPr>
        <w:spacing w:after="0"/>
        <w:rPr>
          <w:rFonts w:ascii="Gill Sans MT" w:hAnsi="Gill Sans MT"/>
        </w:rPr>
      </w:pPr>
      <w:proofErr w:type="gramStart"/>
      <w:r w:rsidRPr="00187AE8">
        <w:rPr>
          <w:rFonts w:ascii="Gill Sans MT" w:hAnsi="Gill Sans MT"/>
        </w:rPr>
        <w:t>A lot of</w:t>
      </w:r>
      <w:proofErr w:type="gramEnd"/>
      <w:r w:rsidRPr="00187AE8">
        <w:rPr>
          <w:rFonts w:ascii="Gill Sans MT" w:hAnsi="Gill Sans MT"/>
        </w:rPr>
        <w:t xml:space="preserve"> the dredging has advanced assessment and volumes. Involve the salt marsh people as early as possible. </w:t>
      </w:r>
      <w:r w:rsidR="004C083F" w:rsidRPr="00187AE8">
        <w:rPr>
          <w:rFonts w:ascii="Gill Sans MT" w:hAnsi="Gill Sans MT"/>
        </w:rPr>
        <w:t xml:space="preserve">Pull in practitioners in as early as possible. </w:t>
      </w:r>
    </w:p>
    <w:p w14:paraId="1DC8149E" w14:textId="77777777" w:rsidR="00260CA6" w:rsidRDefault="00260CA6" w:rsidP="00260CA6">
      <w:pPr>
        <w:spacing w:after="0"/>
        <w:rPr>
          <w:rFonts w:ascii="Gill Sans MT" w:hAnsi="Gill Sans MT"/>
          <w:b/>
          <w:bCs/>
        </w:rPr>
      </w:pPr>
    </w:p>
    <w:p w14:paraId="1AB8EDC4" w14:textId="5CB74F9F" w:rsidR="004C083F" w:rsidRPr="002334AD" w:rsidRDefault="002334AD" w:rsidP="00260CA6">
      <w:pPr>
        <w:spacing w:after="0"/>
        <w:rPr>
          <w:rFonts w:ascii="Gill Sans MT" w:hAnsi="Gill Sans MT"/>
        </w:rPr>
      </w:pPr>
      <w:r w:rsidRPr="002334AD">
        <w:rPr>
          <w:rFonts w:ascii="Gill Sans MT" w:hAnsi="Gill Sans MT"/>
        </w:rPr>
        <w:t>Dave Burdick, UNH</w:t>
      </w:r>
    </w:p>
    <w:p w14:paraId="388BB572" w14:textId="12AD9F11" w:rsidR="004C083F" w:rsidRDefault="004C083F" w:rsidP="004C083F">
      <w:pPr>
        <w:pStyle w:val="ListParagraph"/>
        <w:numPr>
          <w:ilvl w:val="0"/>
          <w:numId w:val="11"/>
        </w:numPr>
        <w:spacing w:after="0"/>
        <w:rPr>
          <w:rFonts w:ascii="Gill Sans MT" w:hAnsi="Gill Sans MT"/>
        </w:rPr>
      </w:pPr>
      <w:r w:rsidRPr="002334AD">
        <w:rPr>
          <w:rFonts w:ascii="Gill Sans MT" w:hAnsi="Gill Sans MT"/>
        </w:rPr>
        <w:lastRenderedPageBreak/>
        <w:t xml:space="preserve">Need to get planning, </w:t>
      </w:r>
      <w:proofErr w:type="gramStart"/>
      <w:r w:rsidRPr="002334AD">
        <w:rPr>
          <w:rFonts w:ascii="Gill Sans MT" w:hAnsi="Gill Sans MT"/>
        </w:rPr>
        <w:t>I’m</w:t>
      </w:r>
      <w:proofErr w:type="gramEnd"/>
      <w:r w:rsidRPr="002334AD">
        <w:rPr>
          <w:rFonts w:ascii="Gill Sans MT" w:hAnsi="Gill Sans MT"/>
        </w:rPr>
        <w:t xml:space="preserve"> sure there are locations in HSE that could benefit from thin layer placement. There may be areas that </w:t>
      </w:r>
      <w:proofErr w:type="gramStart"/>
      <w:r w:rsidRPr="002334AD">
        <w:rPr>
          <w:rFonts w:ascii="Gill Sans MT" w:hAnsi="Gill Sans MT"/>
        </w:rPr>
        <w:t>can’t</w:t>
      </w:r>
      <w:proofErr w:type="gramEnd"/>
      <w:r w:rsidRPr="002334AD">
        <w:rPr>
          <w:rFonts w:ascii="Gill Sans MT" w:hAnsi="Gill Sans MT"/>
        </w:rPr>
        <w:t xml:space="preserve"> be improved </w:t>
      </w:r>
      <w:r w:rsidR="006C39A3" w:rsidRPr="002334AD">
        <w:rPr>
          <w:rFonts w:ascii="Gill Sans MT" w:hAnsi="Gill Sans MT"/>
        </w:rPr>
        <w:t xml:space="preserve">using the changes with the surface water hydrology projects and there may be some areas that can’t be </w:t>
      </w:r>
      <w:r w:rsidR="00F57379" w:rsidRPr="002334AD">
        <w:rPr>
          <w:rFonts w:ascii="Gill Sans MT" w:hAnsi="Gill Sans MT"/>
        </w:rPr>
        <w:t xml:space="preserve">improved using those techniques. </w:t>
      </w:r>
      <w:r w:rsidR="006C39A3" w:rsidRPr="002334AD">
        <w:rPr>
          <w:rFonts w:ascii="Gill Sans MT" w:hAnsi="Gill Sans MT"/>
        </w:rPr>
        <w:t xml:space="preserve"> thin layer placement may be </w:t>
      </w:r>
      <w:r w:rsidR="00F57379" w:rsidRPr="002334AD">
        <w:rPr>
          <w:rFonts w:ascii="Gill Sans MT" w:hAnsi="Gill Sans MT"/>
        </w:rPr>
        <w:t xml:space="preserve">appropriate with a couple important caveats: grain size and surface water hydrology, because once you put the materials on if you </w:t>
      </w:r>
      <w:proofErr w:type="gramStart"/>
      <w:r w:rsidR="00F57379" w:rsidRPr="002334AD">
        <w:rPr>
          <w:rFonts w:ascii="Gill Sans MT" w:hAnsi="Gill Sans MT"/>
        </w:rPr>
        <w:t>don’t</w:t>
      </w:r>
      <w:proofErr w:type="gramEnd"/>
      <w:r w:rsidR="00F57379" w:rsidRPr="002334AD">
        <w:rPr>
          <w:rFonts w:ascii="Gill Sans MT" w:hAnsi="Gill Sans MT"/>
        </w:rPr>
        <w:t xml:space="preserve"> have the surface water hydrology </w:t>
      </w:r>
      <w:r w:rsidR="002334AD" w:rsidRPr="002334AD">
        <w:rPr>
          <w:rFonts w:ascii="Gill Sans MT" w:hAnsi="Gill Sans MT"/>
        </w:rPr>
        <w:t xml:space="preserve">nature will have to evolve and you don’t get the best outcomes immediately. </w:t>
      </w:r>
      <w:r w:rsidR="002334AD">
        <w:rPr>
          <w:rFonts w:ascii="Gill Sans MT" w:hAnsi="Gill Sans MT"/>
        </w:rPr>
        <w:t>Time is right to be doing that.</w:t>
      </w:r>
    </w:p>
    <w:p w14:paraId="2BC19DB9" w14:textId="77777777" w:rsidR="002334AD" w:rsidRDefault="002334AD" w:rsidP="002334AD">
      <w:pPr>
        <w:spacing w:after="0"/>
        <w:rPr>
          <w:rFonts w:ascii="Gill Sans MT" w:hAnsi="Gill Sans MT"/>
        </w:rPr>
      </w:pPr>
    </w:p>
    <w:p w14:paraId="265D7E62" w14:textId="5C1FC0D0" w:rsidR="002334AD" w:rsidRDefault="002334AD" w:rsidP="002334AD">
      <w:pPr>
        <w:spacing w:after="0"/>
        <w:rPr>
          <w:rFonts w:ascii="Gill Sans MT" w:hAnsi="Gill Sans MT"/>
        </w:rPr>
      </w:pPr>
      <w:r>
        <w:rPr>
          <w:rFonts w:ascii="Gill Sans MT" w:hAnsi="Gill Sans MT"/>
        </w:rPr>
        <w:t>Bri</w:t>
      </w:r>
      <w:r w:rsidR="00977E81">
        <w:rPr>
          <w:rFonts w:ascii="Gill Sans MT" w:hAnsi="Gill Sans MT"/>
        </w:rPr>
        <w:t xml:space="preserve"> Benvenuti, Ducks Unlimited</w:t>
      </w:r>
    </w:p>
    <w:p w14:paraId="13FF1ED6" w14:textId="7A468B8C" w:rsidR="002334AD" w:rsidRPr="002334AD" w:rsidRDefault="002334AD" w:rsidP="002334AD">
      <w:pPr>
        <w:pStyle w:val="ListParagraph"/>
        <w:numPr>
          <w:ilvl w:val="0"/>
          <w:numId w:val="11"/>
        </w:numPr>
        <w:spacing w:after="0"/>
        <w:rPr>
          <w:rFonts w:ascii="Gill Sans MT" w:hAnsi="Gill Sans MT"/>
        </w:rPr>
      </w:pPr>
      <w:r>
        <w:rPr>
          <w:rFonts w:ascii="Gill Sans MT" w:hAnsi="Gill Sans MT"/>
        </w:rPr>
        <w:t xml:space="preserve">Working with </w:t>
      </w:r>
      <w:r w:rsidR="00E96FB4">
        <w:rPr>
          <w:rFonts w:ascii="Gill Sans MT" w:hAnsi="Gill Sans MT"/>
        </w:rPr>
        <w:t>Rachel Carson and the USACE (Coral</w:t>
      </w:r>
      <w:r w:rsidR="002F2E26">
        <w:rPr>
          <w:rFonts w:ascii="Gill Sans MT" w:hAnsi="Gill Sans MT"/>
        </w:rPr>
        <w:t xml:space="preserve"> Silgato</w:t>
      </w:r>
      <w:r w:rsidR="00E96FB4">
        <w:rPr>
          <w:rFonts w:ascii="Gill Sans MT" w:hAnsi="Gill Sans MT"/>
        </w:rPr>
        <w:t xml:space="preserve">) to do a thin layer pilot </w:t>
      </w:r>
      <w:r w:rsidR="002F2E26">
        <w:rPr>
          <w:rFonts w:ascii="Gill Sans MT" w:hAnsi="Gill Sans MT"/>
        </w:rPr>
        <w:t xml:space="preserve">project that we started in 2021 to start coordinating the dredge and the </w:t>
      </w:r>
      <w:proofErr w:type="gramStart"/>
      <w:r w:rsidR="002F2E26">
        <w:rPr>
          <w:rFonts w:ascii="Gill Sans MT" w:hAnsi="Gill Sans MT"/>
        </w:rPr>
        <w:t>logistics</w:t>
      </w:r>
      <w:proofErr w:type="gramEnd"/>
      <w:r w:rsidR="002F2E26">
        <w:rPr>
          <w:rFonts w:ascii="Gill Sans MT" w:hAnsi="Gill Sans MT"/>
        </w:rPr>
        <w:t xml:space="preserve">. Material is mostly clean sand. Due to permitting restrictions we are going to be </w:t>
      </w:r>
      <w:r w:rsidR="00E724E4">
        <w:rPr>
          <w:rFonts w:ascii="Gill Sans MT" w:hAnsi="Gill Sans MT"/>
        </w:rPr>
        <w:t>stockpiling</w:t>
      </w:r>
      <w:r w:rsidR="002F2E26">
        <w:rPr>
          <w:rFonts w:ascii="Gill Sans MT" w:hAnsi="Gill Sans MT"/>
        </w:rPr>
        <w:t xml:space="preserve"> in an upland location. </w:t>
      </w:r>
      <w:r w:rsidR="00E724E4">
        <w:rPr>
          <w:rFonts w:ascii="Gill Sans MT" w:hAnsi="Gill Sans MT"/>
        </w:rPr>
        <w:t xml:space="preserve">Currently preparing the site. Part of the funding is to have broad sharing. </w:t>
      </w:r>
    </w:p>
    <w:p w14:paraId="5D56DCB2" w14:textId="77777777" w:rsidR="002334AD" w:rsidRPr="004C083F" w:rsidRDefault="002334AD" w:rsidP="00977E81">
      <w:pPr>
        <w:pStyle w:val="ListParagraph"/>
        <w:spacing w:after="0"/>
        <w:rPr>
          <w:rFonts w:ascii="Gill Sans MT" w:hAnsi="Gill Sans MT"/>
          <w:b/>
          <w:bCs/>
        </w:rPr>
      </w:pPr>
    </w:p>
    <w:p w14:paraId="6CFC3B91" w14:textId="3E6AFF37" w:rsidR="000D5CBD" w:rsidRDefault="000D5CBD" w:rsidP="003047F8">
      <w:pPr>
        <w:pStyle w:val="ListParagraph"/>
        <w:numPr>
          <w:ilvl w:val="0"/>
          <w:numId w:val="4"/>
        </w:numPr>
        <w:contextualSpacing w:val="0"/>
        <w:rPr>
          <w:rFonts w:ascii="Gill Sans MT" w:hAnsi="Gill Sans MT"/>
        </w:rPr>
      </w:pPr>
      <w:r>
        <w:rPr>
          <w:rFonts w:ascii="Gill Sans MT" w:hAnsi="Gill Sans MT"/>
        </w:rPr>
        <w:t>Grant</w:t>
      </w:r>
      <w:r w:rsidR="008779D6">
        <w:rPr>
          <w:rFonts w:ascii="Gill Sans MT" w:hAnsi="Gill Sans MT"/>
        </w:rPr>
        <w:t xml:space="preserve"> Opportunities</w:t>
      </w:r>
      <w:r w:rsidR="00DC60A4">
        <w:rPr>
          <w:rFonts w:ascii="Gill Sans MT" w:hAnsi="Gill Sans MT"/>
        </w:rPr>
        <w:t xml:space="preserve"> </w:t>
      </w:r>
    </w:p>
    <w:p w14:paraId="37325AA3" w14:textId="72F8C42E" w:rsidR="00664F6F" w:rsidRPr="00235F60" w:rsidRDefault="00664F6F" w:rsidP="00664F6F">
      <w:pPr>
        <w:rPr>
          <w:rFonts w:ascii="Gill Sans MT" w:hAnsi="Gill Sans MT"/>
        </w:rPr>
      </w:pPr>
      <w:r>
        <w:rPr>
          <w:rFonts w:ascii="Gill Sans MT" w:hAnsi="Gill Sans MT"/>
        </w:rPr>
        <w:t>Liz Durfee, HSE Collaborative Coordin</w:t>
      </w:r>
      <w:r w:rsidRPr="00235F60">
        <w:rPr>
          <w:rFonts w:ascii="Gill Sans MT" w:hAnsi="Gill Sans MT"/>
        </w:rPr>
        <w:t xml:space="preserve">ator </w:t>
      </w:r>
    </w:p>
    <w:p w14:paraId="1069ED9F" w14:textId="186C479F" w:rsidR="00664F6F" w:rsidRPr="00235F60" w:rsidRDefault="00664F6F" w:rsidP="00664F6F">
      <w:pPr>
        <w:pStyle w:val="ListParagraph"/>
        <w:numPr>
          <w:ilvl w:val="0"/>
          <w:numId w:val="11"/>
        </w:numPr>
        <w:rPr>
          <w:rFonts w:ascii="Gill Sans MT" w:hAnsi="Gill Sans MT"/>
        </w:rPr>
      </w:pPr>
      <w:r w:rsidRPr="00235F60">
        <w:rPr>
          <w:rFonts w:ascii="Gill Sans MT" w:hAnsi="Gill Sans MT"/>
        </w:rPr>
        <w:t>Briefly shared grant opportunities (pasted below).</w:t>
      </w:r>
      <w:r>
        <w:rPr>
          <w:rFonts w:ascii="Gill Sans MT" w:hAnsi="Gill Sans MT"/>
        </w:rPr>
        <w:t xml:space="preserve"> </w:t>
      </w:r>
      <w:r w:rsidR="002F6A8B">
        <w:rPr>
          <w:rFonts w:ascii="Gill Sans MT" w:hAnsi="Gill Sans MT"/>
        </w:rPr>
        <w:t xml:space="preserve"> We are </w:t>
      </w:r>
      <w:proofErr w:type="gramStart"/>
      <w:r w:rsidR="002F6A8B">
        <w:rPr>
          <w:rFonts w:ascii="Gill Sans MT" w:hAnsi="Gill Sans MT"/>
        </w:rPr>
        <w:t>working on getting</w:t>
      </w:r>
      <w:proofErr w:type="gramEnd"/>
      <w:r w:rsidR="002F6A8B">
        <w:rPr>
          <w:rFonts w:ascii="Gill Sans MT" w:hAnsi="Gill Sans MT"/>
        </w:rPr>
        <w:t xml:space="preserve"> a funding </w:t>
      </w:r>
      <w:r w:rsidR="002F6A8B" w:rsidRPr="00235F60">
        <w:rPr>
          <w:rFonts w:ascii="Gill Sans MT" w:hAnsi="Gill Sans MT"/>
        </w:rPr>
        <w:t xml:space="preserve">database together. </w:t>
      </w:r>
    </w:p>
    <w:p w14:paraId="39646130" w14:textId="77777777" w:rsidR="00235F60" w:rsidRPr="00235F60" w:rsidRDefault="00235F60" w:rsidP="00235F60">
      <w:pPr>
        <w:pStyle w:val="ListParagraph"/>
        <w:rPr>
          <w:rFonts w:ascii="Gill Sans MT" w:hAnsi="Gill Sans MT"/>
        </w:rPr>
      </w:pPr>
    </w:p>
    <w:p w14:paraId="1D765EEA"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sz w:val="24"/>
          <w:szCs w:val="24"/>
        </w:rPr>
        <w:t>NOAA</w:t>
      </w:r>
    </w:p>
    <w:p w14:paraId="61240B73" w14:textId="77777777" w:rsidR="00235F60" w:rsidRPr="00235F60" w:rsidRDefault="00DD2974" w:rsidP="00235F60">
      <w:pPr>
        <w:shd w:val="clear" w:color="auto" w:fill="FFFFFF"/>
        <w:spacing w:after="0" w:line="240" w:lineRule="auto"/>
        <w:ind w:left="360"/>
        <w:rPr>
          <w:rFonts w:ascii="Gill Sans MT" w:hAnsi="Gill Sans MT" w:cs="Arial"/>
          <w:color w:val="222222"/>
        </w:rPr>
      </w:pPr>
      <w:hyperlink r:id="rId9" w:tgtFrame="_blank" w:history="1">
        <w:r w:rsidR="00235F60" w:rsidRPr="00235F60">
          <w:rPr>
            <w:rStyle w:val="Hyperlink"/>
            <w:rFonts w:ascii="Gill Sans MT" w:hAnsi="Gill Sans MT" w:cs="Arial"/>
            <w:b/>
            <w:bCs/>
          </w:rPr>
          <w:t>FY24 NOAA New England Bay Watershed Education and Training (B-WET</w:t>
        </w:r>
      </w:hyperlink>
      <w:hyperlink r:id="rId10" w:tgtFrame="_blank" w:history="1">
        <w:r w:rsidR="00235F60" w:rsidRPr="00235F60">
          <w:rPr>
            <w:rStyle w:val="Hyperlink"/>
            <w:rFonts w:ascii="Gill Sans MT" w:hAnsi="Gill Sans MT" w:cs="Arial"/>
            <w:b/>
            <w:bCs/>
          </w:rPr>
          <w:t>)</w:t>
        </w:r>
      </w:hyperlink>
    </w:p>
    <w:p w14:paraId="3ED82FD1"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$150,000 max, no match</w:t>
      </w:r>
    </w:p>
    <w:p w14:paraId="06AF3421"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February 20, 2024</w:t>
      </w:r>
    </w:p>
    <w:p w14:paraId="0A6F893E"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Questions: </w:t>
      </w:r>
      <w:hyperlink r:id="rId11" w:tgtFrame="_blank" w:history="1">
        <w:r w:rsidRPr="00235F60">
          <w:rPr>
            <w:rStyle w:val="Hyperlink"/>
            <w:rFonts w:ascii="Gill Sans MT" w:hAnsi="Gill Sans MT" w:cs="Arial"/>
            <w:color w:val="1155CC"/>
          </w:rPr>
          <w:t>Allison.Rosner@noaa.gov</w:t>
        </w:r>
      </w:hyperlink>
    </w:p>
    <w:p w14:paraId="73F0CC4A"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 </w:t>
      </w:r>
    </w:p>
    <w:p w14:paraId="77DA18A2" w14:textId="77777777" w:rsidR="00235F60" w:rsidRPr="00235F60" w:rsidRDefault="00DD2974" w:rsidP="00235F60">
      <w:pPr>
        <w:shd w:val="clear" w:color="auto" w:fill="FFFFFF"/>
        <w:spacing w:after="0" w:line="240" w:lineRule="auto"/>
        <w:ind w:left="360"/>
        <w:rPr>
          <w:rFonts w:ascii="Gill Sans MT" w:hAnsi="Gill Sans MT" w:cs="Arial"/>
          <w:color w:val="222222"/>
        </w:rPr>
      </w:pPr>
      <w:hyperlink r:id="rId12" w:tgtFrame="_blank" w:history="1">
        <w:r w:rsidR="00235F60" w:rsidRPr="00235F60">
          <w:rPr>
            <w:rStyle w:val="Hyperlink"/>
            <w:rFonts w:ascii="Gill Sans MT" w:hAnsi="Gill Sans MT" w:cs="Arial"/>
            <w:b/>
            <w:bCs/>
          </w:rPr>
          <w:t>Inflation Reduction Act: NOAA Climate Resilience Regional Challenge (CRCC)</w:t>
        </w:r>
      </w:hyperlink>
    </w:p>
    <w:p w14:paraId="04EFF278"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Invited Full Proposals Due: February 13, 2024 - NH CAW proposal underway</w:t>
      </w:r>
    </w:p>
    <w:p w14:paraId="0435A390"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Questions: </w:t>
      </w:r>
      <w:hyperlink r:id="rId13" w:tgtFrame="_blank" w:history="1">
        <w:r w:rsidRPr="00235F60">
          <w:rPr>
            <w:rStyle w:val="Hyperlink"/>
            <w:rFonts w:ascii="Gill Sans MT" w:hAnsi="Gill Sans MT" w:cs="Arial"/>
            <w:color w:val="1155CC"/>
          </w:rPr>
          <w:t>resiliencechallenge@noaa.gov</w:t>
        </w:r>
      </w:hyperlink>
    </w:p>
    <w:p w14:paraId="18D0871C"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lang w:val="fr-FR"/>
        </w:rPr>
        <w:t> </w:t>
      </w:r>
    </w:p>
    <w:p w14:paraId="12DBEEB4" w14:textId="77777777" w:rsidR="00235F60" w:rsidRPr="00235F60" w:rsidRDefault="00DD2974" w:rsidP="00235F60">
      <w:pPr>
        <w:shd w:val="clear" w:color="auto" w:fill="FFFFFF"/>
        <w:spacing w:after="0" w:line="240" w:lineRule="auto"/>
        <w:ind w:left="360"/>
        <w:rPr>
          <w:rFonts w:ascii="Gill Sans MT" w:hAnsi="Gill Sans MT" w:cs="Arial"/>
          <w:color w:val="222222"/>
        </w:rPr>
      </w:pPr>
      <w:hyperlink r:id="rId14" w:tgtFrame="_blank" w:history="1">
        <w:r w:rsidR="00235F60" w:rsidRPr="00235F60">
          <w:rPr>
            <w:rStyle w:val="Hyperlink"/>
            <w:rFonts w:ascii="Gill Sans MT" w:hAnsi="Gill Sans MT" w:cs="Arial"/>
            <w:b/>
            <w:bCs/>
            <w:lang w:val="fr-FR"/>
          </w:rPr>
          <w:t>FY2024-2025 National Sea Grant BIL Marine Debris Challenge </w:t>
        </w:r>
      </w:hyperlink>
      <w:hyperlink r:id="rId15" w:tgtFrame="_blank" w:history="1">
        <w:r w:rsidR="00235F60" w:rsidRPr="00235F60">
          <w:rPr>
            <w:rStyle w:val="Hyperlink"/>
            <w:rFonts w:ascii="Gill Sans MT" w:hAnsi="Gill Sans MT" w:cs="Arial"/>
            <w:b/>
            <w:bCs/>
          </w:rPr>
          <w:t>Competition</w:t>
        </w:r>
      </w:hyperlink>
      <w:r w:rsidR="00235F60" w:rsidRPr="00235F60">
        <w:rPr>
          <w:rFonts w:ascii="Gill Sans MT" w:hAnsi="Gill Sans MT" w:cs="Arial"/>
          <w:b/>
          <w:bCs/>
          <w:color w:val="222222"/>
        </w:rPr>
        <w:t>        </w:t>
      </w:r>
    </w:p>
    <w:p w14:paraId="1A612557"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$250,000 - $3,000,000, no match</w:t>
      </w:r>
    </w:p>
    <w:p w14:paraId="1BE24C0E"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LOI Due Jan 31, 2024, Invited Full Proposals Due: March 27, 2024</w:t>
      </w:r>
    </w:p>
    <w:p w14:paraId="538C7992"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Questions: </w:t>
      </w:r>
      <w:hyperlink r:id="rId16" w:tgtFrame="_blank" w:history="1">
        <w:r w:rsidRPr="00235F60">
          <w:rPr>
            <w:rStyle w:val="Hyperlink"/>
            <w:rFonts w:ascii="Gill Sans MT" w:hAnsi="Gill Sans MT" w:cs="Arial"/>
            <w:color w:val="1155CC"/>
          </w:rPr>
          <w:t>sg.grants@noaa.gov</w:t>
        </w:r>
      </w:hyperlink>
    </w:p>
    <w:p w14:paraId="4F20B0A0"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3424DB1E"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NOAA + FWS</w:t>
      </w:r>
    </w:p>
    <w:p w14:paraId="04F6E472"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Rapid Response Fund for Aquatic Invasive Species</w:t>
      </w:r>
    </w:p>
    <w:p w14:paraId="0EA69507"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$960,000</w:t>
      </w:r>
      <w:r w:rsidRPr="00235F60">
        <w:rPr>
          <w:rFonts w:ascii="Gill Sans MT" w:hAnsi="Gill Sans MT" w:cs="Arial"/>
          <w:color w:val="222222"/>
        </w:rPr>
        <w:br/>
        <w:t>Due: 1/15/2024, 4/15/2024, and 7/15/2024</w:t>
      </w:r>
    </w:p>
    <w:p w14:paraId="27AFD615"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 </w:t>
      </w:r>
    </w:p>
    <w:p w14:paraId="1FB4A15F" w14:textId="77777777" w:rsidR="00235F60" w:rsidRPr="00235F60" w:rsidRDefault="00DD2974" w:rsidP="00235F60">
      <w:pPr>
        <w:shd w:val="clear" w:color="auto" w:fill="FFFFFF"/>
        <w:spacing w:after="0" w:line="240" w:lineRule="auto"/>
        <w:ind w:left="360"/>
        <w:rPr>
          <w:rFonts w:ascii="Gill Sans MT" w:hAnsi="Gill Sans MT" w:cs="Arial"/>
          <w:color w:val="222222"/>
        </w:rPr>
      </w:pPr>
      <w:hyperlink r:id="rId17" w:tgtFrame="_blank" w:history="1">
        <w:r w:rsidR="00235F60" w:rsidRPr="00235F60">
          <w:rPr>
            <w:rStyle w:val="Hyperlink"/>
            <w:rFonts w:ascii="Gill Sans MT" w:hAnsi="Gill Sans MT" w:cs="Arial"/>
            <w:b/>
            <w:bCs/>
          </w:rPr>
          <w:t>Atlantic Coast Fish Habitat Partnership</w:t>
        </w:r>
      </w:hyperlink>
    </w:p>
    <w:p w14:paraId="6F9F86C3"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Approx $90,000-$250,000</w:t>
      </w:r>
    </w:p>
    <w:p w14:paraId="5601CB18"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January 31, 2024</w:t>
      </w:r>
    </w:p>
    <w:p w14:paraId="1DD9330F" w14:textId="77777777" w:rsidR="00235F60" w:rsidRPr="00235F60" w:rsidRDefault="00DD2974" w:rsidP="00235F60">
      <w:pPr>
        <w:shd w:val="clear" w:color="auto" w:fill="FFFFFF"/>
        <w:spacing w:after="0" w:line="240" w:lineRule="auto"/>
        <w:ind w:left="360"/>
        <w:rPr>
          <w:rFonts w:ascii="Gill Sans MT" w:hAnsi="Gill Sans MT" w:cs="Arial"/>
          <w:color w:val="222222"/>
        </w:rPr>
      </w:pPr>
      <w:hyperlink r:id="rId18" w:tgtFrame="_blank" w:history="1">
        <w:r w:rsidR="00235F60" w:rsidRPr="00235F60">
          <w:rPr>
            <w:rStyle w:val="Hyperlink"/>
            <w:rFonts w:ascii="Gill Sans MT" w:hAnsi="Gill Sans MT" w:cs="Arial"/>
            <w:color w:val="1155CC"/>
          </w:rPr>
          <w:t>https://www.atlanticfishhabitat.org/funding-opportunities/</w:t>
        </w:r>
      </w:hyperlink>
    </w:p>
    <w:p w14:paraId="30888A09"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01244EF8"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FWS</w:t>
      </w:r>
    </w:p>
    <w:p w14:paraId="68F62F72"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National Fish Passage Program Bipartisan Infrastructure Law: Restoring River, Floodplain, and Coastal Connectivity and Resiliency - TBD</w:t>
      </w:r>
    </w:p>
    <w:p w14:paraId="478720D3"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lastRenderedPageBreak/>
        <w:t>$250,000 - $10,000,000, no match</w:t>
      </w:r>
    </w:p>
    <w:p w14:paraId="26031FFC"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April 30, 2024</w:t>
      </w:r>
    </w:p>
    <w:p w14:paraId="60EEDE83"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 </w:t>
      </w:r>
    </w:p>
    <w:p w14:paraId="46DB2ADF"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National Fish Passage Program (non-Bipartisan Infrastructure Law Funds): Barrier Removal</w:t>
      </w:r>
    </w:p>
    <w:p w14:paraId="61087A56"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Max award: $50,000 - $100,000, yes cost share</w:t>
      </w:r>
    </w:p>
    <w:p w14:paraId="1D4A2078"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October 2024</w:t>
      </w:r>
    </w:p>
    <w:p w14:paraId="3FCC4C4C"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 </w:t>
      </w:r>
    </w:p>
    <w:p w14:paraId="1B97DC00"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NAWCA Standard Grant (North American Wetlands Conservation Fund)</w:t>
      </w:r>
    </w:p>
    <w:p w14:paraId="2BDF9E0E"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$250,000 - $3M, 1:1 match requirement</w:t>
      </w:r>
    </w:p>
    <w:p w14:paraId="3CBF3F73"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February 24, 2024</w:t>
      </w:r>
    </w:p>
    <w:p w14:paraId="0FF1F9BE"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5106B521"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FEMA</w:t>
      </w:r>
    </w:p>
    <w:p w14:paraId="095F9B4B"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Building Resilient Infrastructure and Communities (BRIC)</w:t>
      </w:r>
    </w:p>
    <w:p w14:paraId="33D539BB"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Total of $1 Billion available, 25% match (10% for Disaster Resilience Zones)</w:t>
      </w:r>
    </w:p>
    <w:p w14:paraId="1614783A"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February 29, 2024</w:t>
      </w:r>
    </w:p>
    <w:p w14:paraId="2A5512E0"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1CC1F1FF"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DHS</w:t>
      </w:r>
    </w:p>
    <w:p w14:paraId="576D7636"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Fiscal Year 2024 Safeguarding Tomorrow through Ongoing Risk Mitigation Revolving Loan Fund Program</w:t>
      </w:r>
    </w:p>
    <w:p w14:paraId="1D5CE6C3"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$5,100,000 - $150,000,000, 10% minimum match</w:t>
      </w:r>
    </w:p>
    <w:p w14:paraId="100D84F5"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April 30, 2024</w:t>
      </w:r>
    </w:p>
    <w:p w14:paraId="71B274BB"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66351FF2"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DOT</w:t>
      </w:r>
    </w:p>
    <w:p w14:paraId="1F17640D"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Fiscal Year (FY) 2023 through FY 2026 Bridge Investment Program, Planning and Bridge Project Grants</w:t>
      </w:r>
    </w:p>
    <w:p w14:paraId="5F661818"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$50,000 - $80,000,000, 10% or 20% match</w:t>
      </w:r>
    </w:p>
    <w:p w14:paraId="6AB73499"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March 19, 2024</w:t>
      </w:r>
    </w:p>
    <w:p w14:paraId="1169B04B"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 </w:t>
      </w:r>
    </w:p>
    <w:p w14:paraId="1E9CF781"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Other Funding for Specific Applicants</w:t>
      </w:r>
    </w:p>
    <w:p w14:paraId="06CFC391"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NOAA BIL Non-competitive funding to Northeast Regional Ocean Council.</w:t>
      </w:r>
    </w:p>
    <w:p w14:paraId="6B8E51E3"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Notice of funding Jan 19 – April 12, 2024.  NROC will receive $2M for FY24.</w:t>
      </w:r>
    </w:p>
    <w:p w14:paraId="4DE864DB"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6771F4E8"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b/>
          <w:bCs/>
          <w:color w:val="222222"/>
        </w:rPr>
        <w:t>Integrated Ocean Observing System (IOOS) IRA non-competitive funding to Northeastern Regional Association of Coastal Ocean Observing Systems (NERACOOS):</w:t>
      </w:r>
      <w:r w:rsidRPr="00235F60">
        <w:rPr>
          <w:rFonts w:ascii="Gill Sans MT" w:hAnsi="Gill Sans MT" w:cs="Arial"/>
          <w:color w:val="222222"/>
        </w:rPr>
        <w:t> $9M over 5 years.</w:t>
      </w:r>
    </w:p>
    <w:p w14:paraId="19CD4FD6"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 </w:t>
      </w:r>
    </w:p>
    <w:p w14:paraId="747C7944" w14:textId="77777777" w:rsidR="00235F60" w:rsidRPr="00235F60" w:rsidRDefault="00DD2974" w:rsidP="00235F60">
      <w:pPr>
        <w:shd w:val="clear" w:color="auto" w:fill="FFFFFF"/>
        <w:spacing w:after="0" w:line="240" w:lineRule="auto"/>
        <w:ind w:left="360"/>
        <w:rPr>
          <w:rFonts w:ascii="Gill Sans MT" w:hAnsi="Gill Sans MT" w:cs="Arial"/>
          <w:color w:val="222222"/>
        </w:rPr>
      </w:pPr>
      <w:hyperlink r:id="rId19" w:tgtFrame="_blank" w:history="1">
        <w:r w:rsidR="00235F60" w:rsidRPr="00235F60">
          <w:rPr>
            <w:rStyle w:val="Hyperlink"/>
            <w:rFonts w:ascii="Gill Sans MT" w:hAnsi="Gill Sans MT" w:cs="Arial"/>
            <w:b/>
            <w:bCs/>
          </w:rPr>
          <w:t>National Coastal Zone Management Program Projects of Special Merit (PSM) Competition</w:t>
        </w:r>
      </w:hyperlink>
    </w:p>
    <w:p w14:paraId="66450C34"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$50,000 - $250,000, no match</w:t>
      </w:r>
    </w:p>
    <w:p w14:paraId="01F21351" w14:textId="77777777" w:rsidR="00235F60" w:rsidRPr="00235F60" w:rsidRDefault="00235F60" w:rsidP="00235F60">
      <w:pPr>
        <w:shd w:val="clear" w:color="auto" w:fill="FFFFFF"/>
        <w:spacing w:after="0" w:line="240" w:lineRule="auto"/>
        <w:ind w:left="360"/>
        <w:rPr>
          <w:rFonts w:ascii="Gill Sans MT" w:hAnsi="Gill Sans MT" w:cs="Arial"/>
          <w:color w:val="222222"/>
        </w:rPr>
      </w:pPr>
      <w:r w:rsidRPr="00235F60">
        <w:rPr>
          <w:rFonts w:ascii="Gill Sans MT" w:hAnsi="Gill Sans MT" w:cs="Arial"/>
          <w:color w:val="222222"/>
        </w:rPr>
        <w:t>Due: January 25, 2024</w:t>
      </w:r>
    </w:p>
    <w:p w14:paraId="272DDEC9" w14:textId="77777777" w:rsidR="00664F6F" w:rsidRDefault="00664F6F" w:rsidP="00664F6F">
      <w:pPr>
        <w:rPr>
          <w:rFonts w:ascii="Gill Sans MT" w:hAnsi="Gill Sans MT"/>
        </w:rPr>
      </w:pPr>
    </w:p>
    <w:p w14:paraId="3D2F238A" w14:textId="29CDC3F6" w:rsidR="00AF55B2" w:rsidRDefault="008779D6" w:rsidP="00A52E3F">
      <w:pPr>
        <w:pStyle w:val="ListParagraph"/>
        <w:numPr>
          <w:ilvl w:val="0"/>
          <w:numId w:val="4"/>
        </w:numPr>
        <w:contextualSpacing w:val="0"/>
        <w:rPr>
          <w:rFonts w:ascii="Gill Sans MT" w:hAnsi="Gill Sans MT"/>
        </w:rPr>
      </w:pPr>
      <w:r>
        <w:rPr>
          <w:rFonts w:ascii="Gill Sans MT" w:hAnsi="Gill Sans MT"/>
        </w:rPr>
        <w:t>Project &amp; Other Updates from Collaborative Members</w:t>
      </w:r>
      <w:r w:rsidR="00A52E3F">
        <w:rPr>
          <w:rFonts w:ascii="Gill Sans MT" w:hAnsi="Gill Sans MT"/>
        </w:rPr>
        <w:t xml:space="preserve"> </w:t>
      </w:r>
    </w:p>
    <w:p w14:paraId="6255762C" w14:textId="148E07D8" w:rsidR="00E73D85" w:rsidRPr="00E73D85" w:rsidRDefault="00E73D85" w:rsidP="00E73D85">
      <w:pPr>
        <w:rPr>
          <w:rFonts w:ascii="Gill Sans MT" w:hAnsi="Gill Sans MT"/>
        </w:rPr>
      </w:pPr>
      <w:r>
        <w:rPr>
          <w:rFonts w:ascii="Gill Sans MT" w:hAnsi="Gill Sans MT"/>
        </w:rPr>
        <w:t xml:space="preserve">No updates </w:t>
      </w:r>
      <w:proofErr w:type="gramStart"/>
      <w:r>
        <w:rPr>
          <w:rFonts w:ascii="Gill Sans MT" w:hAnsi="Gill Sans MT"/>
        </w:rPr>
        <w:t xml:space="preserve">were </w:t>
      </w:r>
      <w:r w:rsidR="005F5F60">
        <w:rPr>
          <w:rFonts w:ascii="Gill Sans MT" w:hAnsi="Gill Sans MT"/>
        </w:rPr>
        <w:t>shared</w:t>
      </w:r>
      <w:proofErr w:type="gramEnd"/>
      <w:r w:rsidR="005F5F60">
        <w:rPr>
          <w:rFonts w:ascii="Gill Sans MT" w:hAnsi="Gill Sans MT"/>
        </w:rPr>
        <w:t>,</w:t>
      </w:r>
      <w:r>
        <w:rPr>
          <w:rFonts w:ascii="Gill Sans MT" w:hAnsi="Gill Sans MT"/>
        </w:rPr>
        <w:t xml:space="preserve"> and the meeting was closed. </w:t>
      </w:r>
    </w:p>
    <w:p w14:paraId="3451E0DE" w14:textId="6B750262" w:rsidR="008779D6" w:rsidRDefault="008779D6" w:rsidP="003047F8">
      <w:pPr>
        <w:pStyle w:val="ListParagraph"/>
        <w:numPr>
          <w:ilvl w:val="0"/>
          <w:numId w:val="4"/>
        </w:numPr>
        <w:contextualSpacing w:val="0"/>
        <w:rPr>
          <w:rFonts w:ascii="Gill Sans MT" w:hAnsi="Gill Sans MT"/>
        </w:rPr>
      </w:pPr>
      <w:r>
        <w:rPr>
          <w:rFonts w:ascii="Gill Sans MT" w:hAnsi="Gill Sans MT"/>
        </w:rPr>
        <w:t xml:space="preserve">Networking &amp; Open Discussion </w:t>
      </w:r>
    </w:p>
    <w:p w14:paraId="02F2C7BD" w14:textId="77777777" w:rsidR="00CE4656" w:rsidRPr="00CE4656" w:rsidRDefault="00CE4656" w:rsidP="00CE4656">
      <w:pPr>
        <w:rPr>
          <w:rFonts w:ascii="Gill Sans MT" w:hAnsi="Gill Sans MT"/>
        </w:rPr>
      </w:pPr>
    </w:p>
    <w:sectPr w:rsidR="00CE4656" w:rsidRPr="00CE465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D433" w14:textId="77777777" w:rsidR="00DA5C92" w:rsidRDefault="00DA5C92" w:rsidP="001324D1">
      <w:pPr>
        <w:spacing w:after="0" w:line="240" w:lineRule="auto"/>
      </w:pPr>
      <w:r>
        <w:separator/>
      </w:r>
    </w:p>
  </w:endnote>
  <w:endnote w:type="continuationSeparator" w:id="0">
    <w:p w14:paraId="62E209DB" w14:textId="77777777" w:rsidR="00DA5C92" w:rsidRDefault="00DA5C92" w:rsidP="0013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4B8F" w14:textId="77777777" w:rsidR="00BA0A75" w:rsidRDefault="00BA0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567B" w14:textId="290D1D5C" w:rsidR="00976ABD" w:rsidRPr="00AF2C23" w:rsidRDefault="00976ABD" w:rsidP="00976ABD">
    <w:pPr>
      <w:pStyle w:val="Footer"/>
      <w:jc w:val="center"/>
      <w:rPr>
        <w:rFonts w:ascii="Gill Sans MT" w:hAnsi="Gill Sans MT"/>
      </w:rPr>
    </w:pPr>
  </w:p>
  <w:p w14:paraId="7695391B" w14:textId="69431278" w:rsidR="001324D1" w:rsidRPr="00976ABD" w:rsidRDefault="00DD2974" w:rsidP="00976ABD">
    <w:pPr>
      <w:pStyle w:val="Footer"/>
    </w:pPr>
    <w:hyperlink r:id="rId1" w:history="1">
      <w:r w:rsidR="00976ABD" w:rsidRPr="00AF2C23">
        <w:rPr>
          <w:rStyle w:val="Hyperlink"/>
          <w:rFonts w:ascii="Gill Sans MT" w:hAnsi="Gill Sans MT"/>
        </w:rPr>
        <w:t>Hampton-Seabrook Estuary Collaborative</w:t>
      </w:r>
    </w:hyperlink>
    <w:r w:rsidR="00976ABD">
      <w:rPr>
        <w:rStyle w:val="Hyperlink"/>
        <w:rFonts w:ascii="Gill Sans MT" w:hAnsi="Gill Sans MT"/>
      </w:rPr>
      <w:t xml:space="preserve"> </w:t>
    </w:r>
    <w:r w:rsidR="00976ABD">
      <w:ptab w:relativeTo="margin" w:alignment="center" w:leader="none"/>
    </w:r>
    <w:r w:rsidR="00976ABD">
      <w:ptab w:relativeTo="margin" w:alignment="right" w:leader="none"/>
    </w:r>
    <w:r w:rsidR="00976ABD">
      <w:fldChar w:fldCharType="begin"/>
    </w:r>
    <w:r w:rsidR="00976ABD">
      <w:instrText xml:space="preserve"> PAGE  \* Arabic  \* MERGEFORMAT </w:instrText>
    </w:r>
    <w:r w:rsidR="00976ABD">
      <w:fldChar w:fldCharType="separate"/>
    </w:r>
    <w:r w:rsidR="00976ABD">
      <w:rPr>
        <w:noProof/>
      </w:rPr>
      <w:t>2</w:t>
    </w:r>
    <w:r w:rsidR="00976A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5847" w14:textId="77777777" w:rsidR="00BA0A75" w:rsidRDefault="00BA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A483" w14:textId="77777777" w:rsidR="00DA5C92" w:rsidRDefault="00DA5C92" w:rsidP="001324D1">
      <w:pPr>
        <w:spacing w:after="0" w:line="240" w:lineRule="auto"/>
      </w:pPr>
      <w:r>
        <w:separator/>
      </w:r>
    </w:p>
  </w:footnote>
  <w:footnote w:type="continuationSeparator" w:id="0">
    <w:p w14:paraId="46001690" w14:textId="77777777" w:rsidR="00DA5C92" w:rsidRDefault="00DA5C92" w:rsidP="00132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8CE8" w14:textId="77777777" w:rsidR="00BA0A75" w:rsidRDefault="00BA0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4478" w14:textId="77777777" w:rsidR="00BA0A75" w:rsidRDefault="00BA0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23A2" w14:textId="77777777" w:rsidR="00BA0A75" w:rsidRDefault="00BA0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D77"/>
    <w:multiLevelType w:val="multilevel"/>
    <w:tmpl w:val="EA24F89C"/>
    <w:styleLink w:val="SacoZO"/>
    <w:lvl w:ilvl="0">
      <w:start w:val="1"/>
      <w:numFmt w:val="upperRoman"/>
      <w:suff w:val="space"/>
      <w:lvlText w:val="Article %1. "/>
      <w:lvlJc w:val="center"/>
      <w:pPr>
        <w:ind w:left="360" w:hanging="72"/>
      </w:pPr>
      <w:rPr>
        <w:rFonts w:hint="default"/>
      </w:rPr>
    </w:lvl>
    <w:lvl w:ilvl="1">
      <w:start w:val="1"/>
      <w:numFmt w:val="decimalZero"/>
      <w:isLgl/>
      <w:lvlText w:val="§ %1%2"/>
      <w:lvlJc w:val="left"/>
      <w:pPr>
        <w:ind w:left="0" w:firstLine="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A7A72"/>
    <w:multiLevelType w:val="multilevel"/>
    <w:tmpl w:val="A9FA7ECA"/>
    <w:styleLink w:val="multilevelSaco"/>
    <w:lvl w:ilvl="0">
      <w:start w:val="1"/>
      <w:numFmt w:val="upperRoman"/>
      <w:suff w:val="space"/>
      <w:lvlText w:val="Article %1 "/>
      <w:lvlJc w:val="center"/>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9B6428"/>
    <w:multiLevelType w:val="hybridMultilevel"/>
    <w:tmpl w:val="9F1A3BE0"/>
    <w:lvl w:ilvl="0" w:tplc="FFFFFFFF">
      <w:start w:val="1"/>
      <w:numFmt w:val="decimal"/>
      <w:lvlText w:val="%1."/>
      <w:lvlJc w:val="left"/>
      <w:pPr>
        <w:ind w:left="1080" w:hanging="360"/>
      </w:pPr>
      <w:rPr>
        <w:rFonts w:cstheme="minorHAnsi" w:hint="default"/>
        <w:color w:val="000000"/>
      </w:rPr>
    </w:lvl>
    <w:lvl w:ilvl="1" w:tplc="FFFFFFFF">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C8723E8"/>
    <w:multiLevelType w:val="hybridMultilevel"/>
    <w:tmpl w:val="D8D636A2"/>
    <w:lvl w:ilvl="0" w:tplc="1BACF176">
      <w:start w:val="1"/>
      <w:numFmt w:val="decimal"/>
      <w:lvlText w:val="%1."/>
      <w:lvlJc w:val="left"/>
      <w:pPr>
        <w:ind w:left="720" w:hanging="360"/>
      </w:pPr>
      <w:rPr>
        <w:rFonts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557D0"/>
    <w:multiLevelType w:val="hybridMultilevel"/>
    <w:tmpl w:val="386857EE"/>
    <w:lvl w:ilvl="0" w:tplc="1BACF176">
      <w:start w:val="1"/>
      <w:numFmt w:val="decimal"/>
      <w:lvlText w:val="%1."/>
      <w:lvlJc w:val="left"/>
      <w:pPr>
        <w:ind w:left="1080" w:hanging="360"/>
      </w:pPr>
      <w:rPr>
        <w:rFonts w:cstheme="minorHAnsi"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53933"/>
    <w:multiLevelType w:val="hybridMultilevel"/>
    <w:tmpl w:val="4C549F48"/>
    <w:lvl w:ilvl="0" w:tplc="FFFFFFFF">
      <w:start w:val="1"/>
      <w:numFmt w:val="decimal"/>
      <w:lvlText w:val="%1."/>
      <w:lvlJc w:val="left"/>
      <w:pPr>
        <w:ind w:left="1080" w:hanging="360"/>
      </w:pPr>
      <w:rPr>
        <w:rFonts w:cstheme="minorHAnsi" w:hint="default"/>
        <w:color w:val="000000"/>
      </w:rPr>
    </w:lvl>
    <w:lvl w:ilvl="1" w:tplc="FFFFFFFF">
      <w:start w:val="1"/>
      <w:numFmt w:val="lowerLetter"/>
      <w:lvlText w:val="%2."/>
      <w:lvlJc w:val="left"/>
      <w:pPr>
        <w:ind w:left="1800" w:hanging="360"/>
      </w:pPr>
    </w:lvl>
    <w:lvl w:ilvl="2" w:tplc="74FC43C0">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BC90013"/>
    <w:multiLevelType w:val="hybridMultilevel"/>
    <w:tmpl w:val="5CB4E8DE"/>
    <w:lvl w:ilvl="0" w:tplc="C004D052">
      <w:numFmt w:val="bullet"/>
      <w:lvlText w:val="-"/>
      <w:lvlJc w:val="left"/>
      <w:pPr>
        <w:ind w:left="720" w:hanging="360"/>
      </w:pPr>
      <w:rPr>
        <w:rFonts w:ascii="Gill Sans MT" w:eastAsiaTheme="minorHAnsi" w:hAnsi="Gill Sans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D18B2"/>
    <w:multiLevelType w:val="hybridMultilevel"/>
    <w:tmpl w:val="57409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0A5AC2"/>
    <w:multiLevelType w:val="hybridMultilevel"/>
    <w:tmpl w:val="0E24D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1807AF"/>
    <w:multiLevelType w:val="hybridMultilevel"/>
    <w:tmpl w:val="0B4EFEC0"/>
    <w:lvl w:ilvl="0" w:tplc="4566C7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A64C5"/>
    <w:multiLevelType w:val="hybridMultilevel"/>
    <w:tmpl w:val="11565DC0"/>
    <w:lvl w:ilvl="0" w:tplc="FFFFFFFF">
      <w:start w:val="1"/>
      <w:numFmt w:val="decimal"/>
      <w:lvlText w:val="%1."/>
      <w:lvlJc w:val="left"/>
      <w:pPr>
        <w:ind w:left="1080" w:hanging="360"/>
      </w:pPr>
      <w:rPr>
        <w:rFonts w:cstheme="minorHAnsi" w:hint="default"/>
        <w:color w:val="000000"/>
      </w:rPr>
    </w:lvl>
    <w:lvl w:ilvl="1" w:tplc="FFFFFFFF">
      <w:start w:val="1"/>
      <w:numFmt w:val="lowerLetter"/>
      <w:lvlText w:val="%2."/>
      <w:lvlJc w:val="left"/>
      <w:pPr>
        <w:ind w:left="1800" w:hanging="360"/>
      </w:pPr>
    </w:lvl>
    <w:lvl w:ilvl="2" w:tplc="74FC43C0">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0438506">
    <w:abstractNumId w:val="1"/>
  </w:num>
  <w:num w:numId="2" w16cid:durableId="665861992">
    <w:abstractNumId w:val="0"/>
  </w:num>
  <w:num w:numId="3" w16cid:durableId="780227417">
    <w:abstractNumId w:val="3"/>
  </w:num>
  <w:num w:numId="4" w16cid:durableId="63721284">
    <w:abstractNumId w:val="4"/>
  </w:num>
  <w:num w:numId="5" w16cid:durableId="244611863">
    <w:abstractNumId w:val="9"/>
  </w:num>
  <w:num w:numId="6" w16cid:durableId="1431659415">
    <w:abstractNumId w:val="7"/>
  </w:num>
  <w:num w:numId="7" w16cid:durableId="1868834710">
    <w:abstractNumId w:val="8"/>
  </w:num>
  <w:num w:numId="8" w16cid:durableId="705956796">
    <w:abstractNumId w:val="2"/>
  </w:num>
  <w:num w:numId="9" w16cid:durableId="538397568">
    <w:abstractNumId w:val="5"/>
  </w:num>
  <w:num w:numId="10" w16cid:durableId="696151884">
    <w:abstractNumId w:val="10"/>
  </w:num>
  <w:num w:numId="11" w16cid:durableId="193921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85"/>
    <w:rsid w:val="00011A3D"/>
    <w:rsid w:val="000134C3"/>
    <w:rsid w:val="00015FB8"/>
    <w:rsid w:val="00033235"/>
    <w:rsid w:val="00043A98"/>
    <w:rsid w:val="00043F34"/>
    <w:rsid w:val="00044965"/>
    <w:rsid w:val="00052052"/>
    <w:rsid w:val="00056C3A"/>
    <w:rsid w:val="00062AF7"/>
    <w:rsid w:val="000659D5"/>
    <w:rsid w:val="00066A5C"/>
    <w:rsid w:val="0007032D"/>
    <w:rsid w:val="000723E6"/>
    <w:rsid w:val="00096F98"/>
    <w:rsid w:val="0009794E"/>
    <w:rsid w:val="000A2C9C"/>
    <w:rsid w:val="000B11C5"/>
    <w:rsid w:val="000B2EFE"/>
    <w:rsid w:val="000C28B0"/>
    <w:rsid w:val="000C2F75"/>
    <w:rsid w:val="000C4469"/>
    <w:rsid w:val="000D5CBD"/>
    <w:rsid w:val="000E41F2"/>
    <w:rsid w:val="000E7445"/>
    <w:rsid w:val="000F07D4"/>
    <w:rsid w:val="000F3879"/>
    <w:rsid w:val="000F78D4"/>
    <w:rsid w:val="001324D1"/>
    <w:rsid w:val="00147D11"/>
    <w:rsid w:val="00182984"/>
    <w:rsid w:val="00187AE8"/>
    <w:rsid w:val="001927DD"/>
    <w:rsid w:val="0019453D"/>
    <w:rsid w:val="001A0799"/>
    <w:rsid w:val="001D08AB"/>
    <w:rsid w:val="001D5FEF"/>
    <w:rsid w:val="001D6609"/>
    <w:rsid w:val="001E63A0"/>
    <w:rsid w:val="001F2793"/>
    <w:rsid w:val="001F5A30"/>
    <w:rsid w:val="001F5E17"/>
    <w:rsid w:val="001F6F1A"/>
    <w:rsid w:val="0020173B"/>
    <w:rsid w:val="00227461"/>
    <w:rsid w:val="00227B90"/>
    <w:rsid w:val="0023130E"/>
    <w:rsid w:val="00232969"/>
    <w:rsid w:val="002334AD"/>
    <w:rsid w:val="00234F4B"/>
    <w:rsid w:val="00235F60"/>
    <w:rsid w:val="00260CA6"/>
    <w:rsid w:val="00271D83"/>
    <w:rsid w:val="00273B4B"/>
    <w:rsid w:val="002824DD"/>
    <w:rsid w:val="002864E7"/>
    <w:rsid w:val="00294FDD"/>
    <w:rsid w:val="002A0899"/>
    <w:rsid w:val="002A13D2"/>
    <w:rsid w:val="002B1E60"/>
    <w:rsid w:val="002D145F"/>
    <w:rsid w:val="002D2BAC"/>
    <w:rsid w:val="002D79DA"/>
    <w:rsid w:val="002F2E26"/>
    <w:rsid w:val="002F6A8B"/>
    <w:rsid w:val="003047F8"/>
    <w:rsid w:val="00314D9D"/>
    <w:rsid w:val="003265D9"/>
    <w:rsid w:val="00334660"/>
    <w:rsid w:val="003451A2"/>
    <w:rsid w:val="003456B5"/>
    <w:rsid w:val="00363ED6"/>
    <w:rsid w:val="003647C9"/>
    <w:rsid w:val="003651D9"/>
    <w:rsid w:val="003665DB"/>
    <w:rsid w:val="003857E2"/>
    <w:rsid w:val="00390926"/>
    <w:rsid w:val="00393EBF"/>
    <w:rsid w:val="00396EB8"/>
    <w:rsid w:val="00397AAA"/>
    <w:rsid w:val="003B231D"/>
    <w:rsid w:val="003B3FF4"/>
    <w:rsid w:val="003C4B1A"/>
    <w:rsid w:val="003D594F"/>
    <w:rsid w:val="003D5E4B"/>
    <w:rsid w:val="003E3699"/>
    <w:rsid w:val="003E5F3A"/>
    <w:rsid w:val="003E6189"/>
    <w:rsid w:val="004024CA"/>
    <w:rsid w:val="00403033"/>
    <w:rsid w:val="00404404"/>
    <w:rsid w:val="00404D86"/>
    <w:rsid w:val="0042248F"/>
    <w:rsid w:val="00430A41"/>
    <w:rsid w:val="0043452A"/>
    <w:rsid w:val="00436DBF"/>
    <w:rsid w:val="004440D4"/>
    <w:rsid w:val="00453781"/>
    <w:rsid w:val="004574FF"/>
    <w:rsid w:val="004668EF"/>
    <w:rsid w:val="00473CFA"/>
    <w:rsid w:val="00475104"/>
    <w:rsid w:val="004831EA"/>
    <w:rsid w:val="00484E47"/>
    <w:rsid w:val="00485CED"/>
    <w:rsid w:val="00486861"/>
    <w:rsid w:val="004A4F6F"/>
    <w:rsid w:val="004A51F8"/>
    <w:rsid w:val="004B3119"/>
    <w:rsid w:val="004C083F"/>
    <w:rsid w:val="004C0E44"/>
    <w:rsid w:val="004C55E9"/>
    <w:rsid w:val="004E033E"/>
    <w:rsid w:val="004E2D43"/>
    <w:rsid w:val="004E5FEF"/>
    <w:rsid w:val="004F2872"/>
    <w:rsid w:val="004F35F0"/>
    <w:rsid w:val="004F4701"/>
    <w:rsid w:val="00500130"/>
    <w:rsid w:val="00504C5A"/>
    <w:rsid w:val="00510906"/>
    <w:rsid w:val="00513497"/>
    <w:rsid w:val="0052664C"/>
    <w:rsid w:val="005438BE"/>
    <w:rsid w:val="00546F20"/>
    <w:rsid w:val="00556CEF"/>
    <w:rsid w:val="00563E72"/>
    <w:rsid w:val="005663E2"/>
    <w:rsid w:val="005768D7"/>
    <w:rsid w:val="00580470"/>
    <w:rsid w:val="00584816"/>
    <w:rsid w:val="005C0AA4"/>
    <w:rsid w:val="005C6032"/>
    <w:rsid w:val="005C640D"/>
    <w:rsid w:val="005E05E6"/>
    <w:rsid w:val="005E0D34"/>
    <w:rsid w:val="005F29F1"/>
    <w:rsid w:val="005F5F60"/>
    <w:rsid w:val="00602FB1"/>
    <w:rsid w:val="0061083B"/>
    <w:rsid w:val="00620EE4"/>
    <w:rsid w:val="006243FC"/>
    <w:rsid w:val="006262E0"/>
    <w:rsid w:val="0063012F"/>
    <w:rsid w:val="00637D6B"/>
    <w:rsid w:val="00646F29"/>
    <w:rsid w:val="00650CF0"/>
    <w:rsid w:val="00664F6F"/>
    <w:rsid w:val="0066650E"/>
    <w:rsid w:val="00672359"/>
    <w:rsid w:val="00673DAD"/>
    <w:rsid w:val="00674F1F"/>
    <w:rsid w:val="00680E4F"/>
    <w:rsid w:val="0068259D"/>
    <w:rsid w:val="006A5274"/>
    <w:rsid w:val="006A5B38"/>
    <w:rsid w:val="006A742A"/>
    <w:rsid w:val="006B2970"/>
    <w:rsid w:val="006B65E6"/>
    <w:rsid w:val="006C39A3"/>
    <w:rsid w:val="006D3405"/>
    <w:rsid w:val="006D6420"/>
    <w:rsid w:val="006D6F8B"/>
    <w:rsid w:val="006F07A9"/>
    <w:rsid w:val="007000A5"/>
    <w:rsid w:val="007023A4"/>
    <w:rsid w:val="0071011C"/>
    <w:rsid w:val="0071126E"/>
    <w:rsid w:val="00717114"/>
    <w:rsid w:val="00717847"/>
    <w:rsid w:val="00726334"/>
    <w:rsid w:val="00743BF0"/>
    <w:rsid w:val="00744B52"/>
    <w:rsid w:val="00756BE6"/>
    <w:rsid w:val="00764459"/>
    <w:rsid w:val="00767CE0"/>
    <w:rsid w:val="007725FE"/>
    <w:rsid w:val="0078077F"/>
    <w:rsid w:val="00781C40"/>
    <w:rsid w:val="0078205D"/>
    <w:rsid w:val="0079588F"/>
    <w:rsid w:val="0079781C"/>
    <w:rsid w:val="007B34CE"/>
    <w:rsid w:val="007C0931"/>
    <w:rsid w:val="007D537D"/>
    <w:rsid w:val="007D7C4E"/>
    <w:rsid w:val="007E23D8"/>
    <w:rsid w:val="007F20A0"/>
    <w:rsid w:val="00810124"/>
    <w:rsid w:val="008103C7"/>
    <w:rsid w:val="008133AC"/>
    <w:rsid w:val="008210E5"/>
    <w:rsid w:val="00826D78"/>
    <w:rsid w:val="008278BB"/>
    <w:rsid w:val="00833D8F"/>
    <w:rsid w:val="008438CC"/>
    <w:rsid w:val="00843975"/>
    <w:rsid w:val="0084402F"/>
    <w:rsid w:val="008517B6"/>
    <w:rsid w:val="00854163"/>
    <w:rsid w:val="00860402"/>
    <w:rsid w:val="00862853"/>
    <w:rsid w:val="00866403"/>
    <w:rsid w:val="008779D6"/>
    <w:rsid w:val="00886A75"/>
    <w:rsid w:val="00886E89"/>
    <w:rsid w:val="00893835"/>
    <w:rsid w:val="008A0C69"/>
    <w:rsid w:val="008A7D29"/>
    <w:rsid w:val="008B14A2"/>
    <w:rsid w:val="008C4EEC"/>
    <w:rsid w:val="008C63DE"/>
    <w:rsid w:val="008E26EC"/>
    <w:rsid w:val="008E2BC5"/>
    <w:rsid w:val="008E71BB"/>
    <w:rsid w:val="009028DB"/>
    <w:rsid w:val="009136B4"/>
    <w:rsid w:val="00916008"/>
    <w:rsid w:val="00927AF6"/>
    <w:rsid w:val="00937789"/>
    <w:rsid w:val="00941F90"/>
    <w:rsid w:val="00943A57"/>
    <w:rsid w:val="00951C85"/>
    <w:rsid w:val="00954C35"/>
    <w:rsid w:val="009567AF"/>
    <w:rsid w:val="00963849"/>
    <w:rsid w:val="009665EB"/>
    <w:rsid w:val="009734B6"/>
    <w:rsid w:val="00974422"/>
    <w:rsid w:val="00976ABD"/>
    <w:rsid w:val="00977E81"/>
    <w:rsid w:val="0098151D"/>
    <w:rsid w:val="00993006"/>
    <w:rsid w:val="009A4241"/>
    <w:rsid w:val="009B0645"/>
    <w:rsid w:val="009B31F6"/>
    <w:rsid w:val="009C4738"/>
    <w:rsid w:val="009C5232"/>
    <w:rsid w:val="009D3E20"/>
    <w:rsid w:val="009E10A8"/>
    <w:rsid w:val="009E20A2"/>
    <w:rsid w:val="009E66C5"/>
    <w:rsid w:val="009F1140"/>
    <w:rsid w:val="009F4084"/>
    <w:rsid w:val="00A0292E"/>
    <w:rsid w:val="00A029C7"/>
    <w:rsid w:val="00A04415"/>
    <w:rsid w:val="00A1273D"/>
    <w:rsid w:val="00A16F87"/>
    <w:rsid w:val="00A2457D"/>
    <w:rsid w:val="00A36ACE"/>
    <w:rsid w:val="00A46B11"/>
    <w:rsid w:val="00A47CAB"/>
    <w:rsid w:val="00A52E3F"/>
    <w:rsid w:val="00A555B9"/>
    <w:rsid w:val="00A76484"/>
    <w:rsid w:val="00A82E8C"/>
    <w:rsid w:val="00AB125B"/>
    <w:rsid w:val="00AB6ED0"/>
    <w:rsid w:val="00AC16C7"/>
    <w:rsid w:val="00AC57DF"/>
    <w:rsid w:val="00AC5924"/>
    <w:rsid w:val="00AD6FB2"/>
    <w:rsid w:val="00AE4AB7"/>
    <w:rsid w:val="00AE56EA"/>
    <w:rsid w:val="00AE6C5A"/>
    <w:rsid w:val="00AF2C23"/>
    <w:rsid w:val="00AF55B2"/>
    <w:rsid w:val="00B0785C"/>
    <w:rsid w:val="00B07CB4"/>
    <w:rsid w:val="00B4511F"/>
    <w:rsid w:val="00B50BC9"/>
    <w:rsid w:val="00B554D8"/>
    <w:rsid w:val="00B65A22"/>
    <w:rsid w:val="00B71953"/>
    <w:rsid w:val="00B77414"/>
    <w:rsid w:val="00B84A3F"/>
    <w:rsid w:val="00B933DE"/>
    <w:rsid w:val="00B9678B"/>
    <w:rsid w:val="00B97FC6"/>
    <w:rsid w:val="00BA0A75"/>
    <w:rsid w:val="00BA2C08"/>
    <w:rsid w:val="00BA3ED5"/>
    <w:rsid w:val="00BA4B59"/>
    <w:rsid w:val="00BA4E61"/>
    <w:rsid w:val="00BA6194"/>
    <w:rsid w:val="00BB052A"/>
    <w:rsid w:val="00BB6A43"/>
    <w:rsid w:val="00BC7200"/>
    <w:rsid w:val="00BD2CF4"/>
    <w:rsid w:val="00BD47D9"/>
    <w:rsid w:val="00BF3AA2"/>
    <w:rsid w:val="00C0083C"/>
    <w:rsid w:val="00C11292"/>
    <w:rsid w:val="00C122BE"/>
    <w:rsid w:val="00C124D5"/>
    <w:rsid w:val="00C13379"/>
    <w:rsid w:val="00C14FDE"/>
    <w:rsid w:val="00C1695F"/>
    <w:rsid w:val="00C17E23"/>
    <w:rsid w:val="00C23D26"/>
    <w:rsid w:val="00C240C1"/>
    <w:rsid w:val="00C5025B"/>
    <w:rsid w:val="00C52E0B"/>
    <w:rsid w:val="00C530FF"/>
    <w:rsid w:val="00C60EA5"/>
    <w:rsid w:val="00C62163"/>
    <w:rsid w:val="00C672B5"/>
    <w:rsid w:val="00C76A65"/>
    <w:rsid w:val="00C77B86"/>
    <w:rsid w:val="00C80BA6"/>
    <w:rsid w:val="00C81B70"/>
    <w:rsid w:val="00C92576"/>
    <w:rsid w:val="00C95918"/>
    <w:rsid w:val="00CA10F2"/>
    <w:rsid w:val="00CA599B"/>
    <w:rsid w:val="00CC117C"/>
    <w:rsid w:val="00CC13E2"/>
    <w:rsid w:val="00CC47E0"/>
    <w:rsid w:val="00CD272A"/>
    <w:rsid w:val="00CE3B2D"/>
    <w:rsid w:val="00CE4656"/>
    <w:rsid w:val="00CE4AA6"/>
    <w:rsid w:val="00CF49E3"/>
    <w:rsid w:val="00CF7FA8"/>
    <w:rsid w:val="00D004B4"/>
    <w:rsid w:val="00D07AF1"/>
    <w:rsid w:val="00D412EC"/>
    <w:rsid w:val="00D52B46"/>
    <w:rsid w:val="00D57B35"/>
    <w:rsid w:val="00D60757"/>
    <w:rsid w:val="00D7129F"/>
    <w:rsid w:val="00D802B1"/>
    <w:rsid w:val="00D82A76"/>
    <w:rsid w:val="00D87F6E"/>
    <w:rsid w:val="00DA2FC7"/>
    <w:rsid w:val="00DA5C92"/>
    <w:rsid w:val="00DB1181"/>
    <w:rsid w:val="00DB44A6"/>
    <w:rsid w:val="00DC60A4"/>
    <w:rsid w:val="00DD27A2"/>
    <w:rsid w:val="00DD2974"/>
    <w:rsid w:val="00DE71D1"/>
    <w:rsid w:val="00E10CEA"/>
    <w:rsid w:val="00E2072D"/>
    <w:rsid w:val="00E226DC"/>
    <w:rsid w:val="00E2317C"/>
    <w:rsid w:val="00E32C19"/>
    <w:rsid w:val="00E61934"/>
    <w:rsid w:val="00E700E6"/>
    <w:rsid w:val="00E724E4"/>
    <w:rsid w:val="00E72F05"/>
    <w:rsid w:val="00E73570"/>
    <w:rsid w:val="00E73D85"/>
    <w:rsid w:val="00E8207A"/>
    <w:rsid w:val="00E83ADB"/>
    <w:rsid w:val="00E87818"/>
    <w:rsid w:val="00E92EFC"/>
    <w:rsid w:val="00E96FB4"/>
    <w:rsid w:val="00EB53F7"/>
    <w:rsid w:val="00EC103D"/>
    <w:rsid w:val="00ED11D5"/>
    <w:rsid w:val="00F0072C"/>
    <w:rsid w:val="00F01053"/>
    <w:rsid w:val="00F033F1"/>
    <w:rsid w:val="00F04B52"/>
    <w:rsid w:val="00F0653E"/>
    <w:rsid w:val="00F12E8C"/>
    <w:rsid w:val="00F2292C"/>
    <w:rsid w:val="00F34FE1"/>
    <w:rsid w:val="00F45E4A"/>
    <w:rsid w:val="00F47A8C"/>
    <w:rsid w:val="00F57379"/>
    <w:rsid w:val="00F60DE8"/>
    <w:rsid w:val="00F643E8"/>
    <w:rsid w:val="00F71185"/>
    <w:rsid w:val="00F72AF7"/>
    <w:rsid w:val="00F733D7"/>
    <w:rsid w:val="00F93DFA"/>
    <w:rsid w:val="00FA1726"/>
    <w:rsid w:val="00FB02D9"/>
    <w:rsid w:val="00FC62CB"/>
    <w:rsid w:val="00FD0F9F"/>
    <w:rsid w:val="00FD6B60"/>
    <w:rsid w:val="00FF4014"/>
    <w:rsid w:val="00FF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2011"/>
  <w14:defaultImageDpi w14:val="330"/>
  <w15:chartTrackingRefBased/>
  <w15:docId w15:val="{702528AB-28DC-4689-B81C-A37D7324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levelSaco">
    <w:name w:val="multilevelSaco"/>
    <w:uiPriority w:val="99"/>
    <w:rsid w:val="003265D9"/>
    <w:pPr>
      <w:numPr>
        <w:numId w:val="1"/>
      </w:numPr>
    </w:pPr>
  </w:style>
  <w:style w:type="numbering" w:customStyle="1" w:styleId="SacoZO">
    <w:name w:val="SacoZO"/>
    <w:uiPriority w:val="99"/>
    <w:rsid w:val="001F5A30"/>
    <w:pPr>
      <w:numPr>
        <w:numId w:val="2"/>
      </w:numPr>
    </w:pPr>
  </w:style>
  <w:style w:type="table" w:styleId="GridTable6Colorful">
    <w:name w:val="Grid Table 6 Colorful"/>
    <w:basedOn w:val="TableNormal"/>
    <w:uiPriority w:val="51"/>
    <w:rsid w:val="00B451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color w:val="FFFFFF" w:themeColor="background1"/>
      </w:rPr>
      <w:tblPr/>
      <w:tcPr>
        <w:shd w:val="clear" w:color="auto" w:fill="1F3864" w:themeFill="accent1" w:themeFillShade="80"/>
        <w:vAlign w:val="center"/>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styleId="Hyperlink">
    <w:name w:val="Hyperlink"/>
    <w:basedOn w:val="DefaultParagraphFont"/>
    <w:uiPriority w:val="99"/>
    <w:unhideWhenUsed/>
    <w:rsid w:val="000A2C9C"/>
    <w:rPr>
      <w:color w:val="0000FF"/>
      <w:u w:val="single"/>
    </w:rPr>
  </w:style>
  <w:style w:type="character" w:styleId="UnresolvedMention">
    <w:name w:val="Unresolved Mention"/>
    <w:basedOn w:val="DefaultParagraphFont"/>
    <w:uiPriority w:val="99"/>
    <w:semiHidden/>
    <w:unhideWhenUsed/>
    <w:rsid w:val="000A2C9C"/>
    <w:rPr>
      <w:color w:val="605E5C"/>
      <w:shd w:val="clear" w:color="auto" w:fill="E1DFDD"/>
    </w:rPr>
  </w:style>
  <w:style w:type="paragraph" w:styleId="ListParagraph">
    <w:name w:val="List Paragraph"/>
    <w:basedOn w:val="Normal"/>
    <w:uiPriority w:val="34"/>
    <w:qFormat/>
    <w:rsid w:val="000A2C9C"/>
    <w:pPr>
      <w:ind w:left="720"/>
      <w:contextualSpacing/>
    </w:pPr>
  </w:style>
  <w:style w:type="paragraph" w:styleId="Header">
    <w:name w:val="header"/>
    <w:basedOn w:val="Normal"/>
    <w:link w:val="HeaderChar"/>
    <w:uiPriority w:val="99"/>
    <w:unhideWhenUsed/>
    <w:rsid w:val="00132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D1"/>
  </w:style>
  <w:style w:type="paragraph" w:styleId="Footer">
    <w:name w:val="footer"/>
    <w:basedOn w:val="Normal"/>
    <w:link w:val="FooterChar"/>
    <w:uiPriority w:val="99"/>
    <w:unhideWhenUsed/>
    <w:rsid w:val="0013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D1"/>
  </w:style>
  <w:style w:type="character" w:styleId="FollowedHyperlink">
    <w:name w:val="FollowedHyperlink"/>
    <w:basedOn w:val="DefaultParagraphFont"/>
    <w:uiPriority w:val="99"/>
    <w:semiHidden/>
    <w:unhideWhenUsed/>
    <w:rsid w:val="00BA0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95105">
      <w:bodyDiv w:val="1"/>
      <w:marLeft w:val="0"/>
      <w:marRight w:val="0"/>
      <w:marTop w:val="0"/>
      <w:marBottom w:val="0"/>
      <w:divBdr>
        <w:top w:val="none" w:sz="0" w:space="0" w:color="auto"/>
        <w:left w:val="none" w:sz="0" w:space="0" w:color="auto"/>
        <w:bottom w:val="none" w:sz="0" w:space="0" w:color="auto"/>
        <w:right w:val="none" w:sz="0" w:space="0" w:color="auto"/>
      </w:divBdr>
      <w:divsChild>
        <w:div w:id="8725312">
          <w:marLeft w:val="0"/>
          <w:marRight w:val="0"/>
          <w:marTop w:val="0"/>
          <w:marBottom w:val="0"/>
          <w:divBdr>
            <w:top w:val="none" w:sz="0" w:space="0" w:color="auto"/>
            <w:left w:val="none" w:sz="0" w:space="0" w:color="auto"/>
            <w:bottom w:val="none" w:sz="0" w:space="0" w:color="auto"/>
            <w:right w:val="none" w:sz="0" w:space="0" w:color="auto"/>
          </w:divBdr>
        </w:div>
        <w:div w:id="1328940533">
          <w:marLeft w:val="0"/>
          <w:marRight w:val="0"/>
          <w:marTop w:val="0"/>
          <w:marBottom w:val="0"/>
          <w:divBdr>
            <w:top w:val="none" w:sz="0" w:space="0" w:color="auto"/>
            <w:left w:val="none" w:sz="0" w:space="0" w:color="auto"/>
            <w:bottom w:val="none" w:sz="0" w:space="0" w:color="auto"/>
            <w:right w:val="none" w:sz="0" w:space="0" w:color="auto"/>
          </w:divBdr>
        </w:div>
        <w:div w:id="1897084634">
          <w:marLeft w:val="0"/>
          <w:marRight w:val="0"/>
          <w:marTop w:val="0"/>
          <w:marBottom w:val="0"/>
          <w:divBdr>
            <w:top w:val="none" w:sz="0" w:space="0" w:color="auto"/>
            <w:left w:val="none" w:sz="0" w:space="0" w:color="auto"/>
            <w:bottom w:val="none" w:sz="0" w:space="0" w:color="auto"/>
            <w:right w:val="none" w:sz="0" w:space="0" w:color="auto"/>
          </w:divBdr>
          <w:divsChild>
            <w:div w:id="107313820">
              <w:marLeft w:val="0"/>
              <w:marRight w:val="0"/>
              <w:marTop w:val="0"/>
              <w:marBottom w:val="0"/>
              <w:divBdr>
                <w:top w:val="none" w:sz="0" w:space="0" w:color="auto"/>
                <w:left w:val="none" w:sz="0" w:space="0" w:color="auto"/>
                <w:bottom w:val="none" w:sz="0" w:space="0" w:color="auto"/>
                <w:right w:val="none" w:sz="0" w:space="0" w:color="auto"/>
              </w:divBdr>
            </w:div>
            <w:div w:id="1913079051">
              <w:marLeft w:val="0"/>
              <w:marRight w:val="0"/>
              <w:marTop w:val="0"/>
              <w:marBottom w:val="0"/>
              <w:divBdr>
                <w:top w:val="none" w:sz="0" w:space="0" w:color="auto"/>
                <w:left w:val="none" w:sz="0" w:space="0" w:color="auto"/>
                <w:bottom w:val="none" w:sz="0" w:space="0" w:color="auto"/>
                <w:right w:val="none" w:sz="0" w:space="0" w:color="auto"/>
              </w:divBdr>
            </w:div>
            <w:div w:id="13914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E.Collaborative.Coordinator@gmail.com" TargetMode="External"/><Relationship Id="rId13" Type="http://schemas.openxmlformats.org/officeDocument/2006/relationships/hyperlink" Target="mailto:resiliencechallenge@noaa.gov" TargetMode="External"/><Relationship Id="rId18" Type="http://schemas.openxmlformats.org/officeDocument/2006/relationships/hyperlink" Target="https://www.atlanticfishhabitat.org/funding-opportunit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oast.noaa.gov/funding/ira/resilience-challenge/" TargetMode="External"/><Relationship Id="rId17" Type="http://schemas.openxmlformats.org/officeDocument/2006/relationships/hyperlink" Target="https://www.atlanticfishhabitat.org/funding-opportuniti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g.grants@noaa.gov"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ison.Rosner@noaa.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eagrant.noaa.gov/funding/"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hyperlink" Target="https://www.fisheries.noaa.gov/grant/noaa-new-england-bay-watershed-education-and-training-new-england-b-wet-program" TargetMode="External"/><Relationship Id="rId19" Type="http://schemas.openxmlformats.org/officeDocument/2006/relationships/hyperlink" Target="https://www.grants.gov/search-results-detail/350339" TargetMode="External"/><Relationship Id="rId4" Type="http://schemas.openxmlformats.org/officeDocument/2006/relationships/settings" Target="settings.xml"/><Relationship Id="rId9" Type="http://schemas.openxmlformats.org/officeDocument/2006/relationships/hyperlink" Target="https://www.fisheries.noaa.gov/grant/noaa-new-england-bay-watershed-education-and-training-new-england-b-wet-program" TargetMode="External"/><Relationship Id="rId14" Type="http://schemas.openxmlformats.org/officeDocument/2006/relationships/hyperlink" Target="https://seagrant.noaa.gov/funding/"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https://prepestuaries.org/hampton-seabrook-estuary-collabo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19F4D38E6564F84D95A7E1171F7EA" ma:contentTypeVersion="18" ma:contentTypeDescription="Create a new document." ma:contentTypeScope="" ma:versionID="f86170c4f48f0c9eba7068ecb35c4041">
  <xsd:schema xmlns:xsd="http://www.w3.org/2001/XMLSchema" xmlns:xs="http://www.w3.org/2001/XMLSchema" xmlns:p="http://schemas.microsoft.com/office/2006/metadata/properties" xmlns:ns2="0ce35e8b-30dd-4653-a367-262f5f42594e" xmlns:ns3="5167c130-bfcf-4861-b1b0-0b0cab068bd3" targetNamespace="http://schemas.microsoft.com/office/2006/metadata/properties" ma:root="true" ma:fieldsID="54ec3fedb3993eda348797804edd91e5" ns2:_="" ns3:_="">
    <xsd:import namespace="0ce35e8b-30dd-4653-a367-262f5f42594e"/>
    <xsd:import namespace="5167c130-bfcf-4861-b1b0-0b0cab068b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Thumbnail" minOccurs="0"/>
                <xsd:element ref="ns3:Image" minOccurs="0"/>
                <xsd:element ref="ns3:MediaServiceObjectDetectorVersions" minOccurs="0"/>
                <xsd:element ref="ns3:Preview"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35e8b-30dd-4653-a367-262f5f4259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9632ce-e0e8-42de-8657-f862877ba361}" ma:internalName="TaxCatchAll" ma:showField="CatchAllData" ma:web="0ce35e8b-30dd-4653-a367-262f5f4259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67c130-bfcf-4861-b1b0-0b0cab068b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Image" ma:index="22" nillable="true" ma:displayName="Image" ma:description="Picture of the file" ma:format="Thumbnail" ma:internalName="Imag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Preview" ma:index="24" nillable="true" ma:displayName="Preview" ma:format="Thumbnail" ma:internalName="Preview">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67c130-bfcf-4861-b1b0-0b0cab068bd3">
      <Terms xmlns="http://schemas.microsoft.com/office/infopath/2007/PartnerControls"/>
    </lcf76f155ced4ddcb4097134ff3c332f>
    <TaxCatchAll xmlns="0ce35e8b-30dd-4653-a367-262f5f42594e" xsi:nil="true"/>
    <Thumbnail xmlns="5167c130-bfcf-4861-b1b0-0b0cab068bd3" xsi:nil="true"/>
    <Preview xmlns="5167c130-bfcf-4861-b1b0-0b0cab068bd3" xsi:nil="true"/>
    <Image xmlns="5167c130-bfcf-4861-b1b0-0b0cab068bd3" xsi:nil="true"/>
  </documentManagement>
</p:properties>
</file>

<file path=customXml/itemProps1.xml><?xml version="1.0" encoding="utf-8"?>
<ds:datastoreItem xmlns:ds="http://schemas.openxmlformats.org/officeDocument/2006/customXml" ds:itemID="{A7816A18-4B04-44F3-8053-0D0EEC00A062}">
  <ds:schemaRefs>
    <ds:schemaRef ds:uri="http://schemas.openxmlformats.org/officeDocument/2006/bibliography"/>
  </ds:schemaRefs>
</ds:datastoreItem>
</file>

<file path=customXml/itemProps2.xml><?xml version="1.0" encoding="utf-8"?>
<ds:datastoreItem xmlns:ds="http://schemas.openxmlformats.org/officeDocument/2006/customXml" ds:itemID="{D1CFFB26-7161-4F54-9A0D-49911798A453}"/>
</file>

<file path=customXml/itemProps3.xml><?xml version="1.0" encoding="utf-8"?>
<ds:datastoreItem xmlns:ds="http://schemas.openxmlformats.org/officeDocument/2006/customXml" ds:itemID="{74BEC77C-6EE5-44A0-B8F3-91AEE2D2F62D}"/>
</file>

<file path=customXml/itemProps4.xml><?xml version="1.0" encoding="utf-8"?>
<ds:datastoreItem xmlns:ds="http://schemas.openxmlformats.org/officeDocument/2006/customXml" ds:itemID="{E77FDFC4-4BFE-4568-9374-63F9B3A164E4}"/>
</file>

<file path=docProps/app.xml><?xml version="1.0" encoding="utf-8"?>
<Properties xmlns="http://schemas.openxmlformats.org/officeDocument/2006/extended-properties" xmlns:vt="http://schemas.openxmlformats.org/officeDocument/2006/docPropsVTypes">
  <Template>Normal</Template>
  <TotalTime>1637</TotalTime>
  <Pages>10</Pages>
  <Words>4595</Words>
  <Characters>26192</Characters>
  <Application>Microsoft Office Word</Application>
  <DocSecurity>0</DocSecurity>
  <Lines>218</Lines>
  <Paragraphs>61</Paragraphs>
  <ScaleCrop>false</ScaleCrop>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Durfee</dc:creator>
  <cp:keywords/>
  <dc:description/>
  <cp:lastModifiedBy>Elizabeth Durfee</cp:lastModifiedBy>
  <cp:revision>242</cp:revision>
  <dcterms:created xsi:type="dcterms:W3CDTF">2024-01-16T14:25:00Z</dcterms:created>
  <dcterms:modified xsi:type="dcterms:W3CDTF">2024-01-19T19:49:00Z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0x01010066D19F4D38E6564F84D95A7E1171F7EA</vt:lpwstr>
  </property>
</Properties>
</file>